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65F" w:rsidRPr="00246758" w:rsidRDefault="008521F6">
      <w:pPr>
        <w:rPr>
          <w:rFonts w:asciiTheme="minorHAnsi" w:hAnsiTheme="minorHAnsi" w:cstheme="minorHAnsi"/>
        </w:rPr>
      </w:pPr>
      <w:r w:rsidRPr="00246758">
        <w:rPr>
          <w:rFonts w:asciiTheme="minorHAnsi" w:hAnsiTheme="minorHAnsi" w:cstheme="minorHAnsi"/>
        </w:rPr>
        <w:t>Naziv obveznika: Centar za odgoj i obrazovanje Krapinske Toplice</w:t>
      </w:r>
    </w:p>
    <w:p w:rsidR="008521F6" w:rsidRPr="00246758" w:rsidRDefault="008521F6">
      <w:pPr>
        <w:rPr>
          <w:rFonts w:asciiTheme="minorHAnsi" w:hAnsiTheme="minorHAnsi" w:cstheme="minorHAnsi"/>
        </w:rPr>
      </w:pPr>
      <w:r w:rsidRPr="00246758">
        <w:rPr>
          <w:rFonts w:asciiTheme="minorHAnsi" w:hAnsiTheme="minorHAnsi" w:cstheme="minorHAnsi"/>
        </w:rPr>
        <w:t>Sjedište obveznika. Ljudevita Gaja 2, 49217 Krapinske Toplice</w:t>
      </w:r>
    </w:p>
    <w:p w:rsidR="00B855E5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BROJ RKP-a: 49309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Matični broj: 04508556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Razina: 31 – proračunski korisnik jedinice lokalne i područne (regi</w:t>
      </w:r>
      <w:r w:rsidR="008C0951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nalne)samouprave koji obavlja poslove u sklopu funkcija koje se dec</w:t>
      </w:r>
      <w:r w:rsidR="008C0951">
        <w:rPr>
          <w:rFonts w:asciiTheme="minorHAnsi" w:hAnsiTheme="minorHAnsi" w:cstheme="minorHAnsi"/>
        </w:rPr>
        <w:t>en</w:t>
      </w:r>
      <w:r>
        <w:rPr>
          <w:rFonts w:asciiTheme="minorHAnsi" w:hAnsiTheme="minorHAnsi" w:cstheme="minorHAnsi"/>
        </w:rPr>
        <w:t>traliziraju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Šifra djelatnosti: 8520 – osnovno obrazovanje</w:t>
      </w:r>
    </w:p>
    <w:p w:rsidR="008521F6" w:rsidRDefault="008521F6" w:rsidP="008521F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Razdjel: nema razdjela</w:t>
      </w:r>
    </w:p>
    <w:p w:rsidR="008521F6" w:rsidRDefault="008521F6" w:rsidP="008521F6">
      <w:pPr>
        <w:rPr>
          <w:rFonts w:asciiTheme="minorHAnsi" w:hAnsiTheme="minorHAnsi" w:cstheme="minorHAnsi"/>
        </w:rPr>
      </w:pPr>
    </w:p>
    <w:p w:rsidR="008521F6" w:rsidRPr="009E6EE6" w:rsidRDefault="001F6060" w:rsidP="007A550F">
      <w:pPr>
        <w:jc w:val="center"/>
        <w:rPr>
          <w:rFonts w:asciiTheme="minorHAnsi" w:hAnsiTheme="minorHAnsi" w:cstheme="minorHAnsi"/>
          <w:b/>
        </w:rPr>
      </w:pPr>
      <w:r w:rsidRPr="009E6EE6">
        <w:rPr>
          <w:rFonts w:asciiTheme="minorHAnsi" w:hAnsiTheme="minorHAnsi" w:cstheme="minorHAnsi"/>
          <w:b/>
        </w:rPr>
        <w:t>BILJEŠKE UZ FINANCIJSKE IZVJEŠTAJE ZA 20</w:t>
      </w:r>
      <w:r w:rsidR="00021A3B">
        <w:rPr>
          <w:rFonts w:asciiTheme="minorHAnsi" w:hAnsiTheme="minorHAnsi" w:cstheme="minorHAnsi"/>
          <w:b/>
        </w:rPr>
        <w:t>2</w:t>
      </w:r>
      <w:r w:rsidR="00247D31">
        <w:rPr>
          <w:rFonts w:asciiTheme="minorHAnsi" w:hAnsiTheme="minorHAnsi" w:cstheme="minorHAnsi"/>
          <w:b/>
        </w:rPr>
        <w:t>3</w:t>
      </w:r>
      <w:r w:rsidRPr="009E6EE6">
        <w:rPr>
          <w:rFonts w:asciiTheme="minorHAnsi" w:hAnsiTheme="minorHAnsi" w:cstheme="minorHAnsi"/>
          <w:b/>
        </w:rPr>
        <w:t>. GODINU</w:t>
      </w:r>
    </w:p>
    <w:p w:rsidR="001F6060" w:rsidRDefault="001F6060" w:rsidP="007A550F">
      <w:pPr>
        <w:jc w:val="center"/>
        <w:rPr>
          <w:rFonts w:asciiTheme="minorHAnsi" w:hAnsiTheme="minorHAnsi" w:cstheme="minorHAnsi"/>
        </w:rPr>
      </w:pPr>
    </w:p>
    <w:p w:rsidR="001F6060" w:rsidRPr="009E6EE6" w:rsidRDefault="001F6060" w:rsidP="009E6EE6">
      <w:pPr>
        <w:pStyle w:val="Odlomakpopisa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9E6EE6">
        <w:rPr>
          <w:rFonts w:asciiTheme="minorHAnsi" w:hAnsiTheme="minorHAnsi" w:cstheme="minorHAnsi"/>
          <w:b/>
        </w:rPr>
        <w:t>Bilješke uz bilancu</w:t>
      </w:r>
    </w:p>
    <w:p w:rsidR="001F6060" w:rsidRPr="009E6EE6" w:rsidRDefault="001F6060" w:rsidP="001F6060">
      <w:pPr>
        <w:ind w:left="360"/>
        <w:rPr>
          <w:rFonts w:asciiTheme="minorHAnsi" w:hAnsiTheme="minorHAnsi" w:cstheme="minorHAnsi"/>
          <w:b/>
        </w:rPr>
      </w:pPr>
    </w:p>
    <w:p w:rsidR="00DF2F5B" w:rsidRPr="00903168" w:rsidRDefault="00903168" w:rsidP="00903168">
      <w:pPr>
        <w:pStyle w:val="Naslov3"/>
        <w:spacing w:before="0"/>
        <w:ind w:firstLine="360"/>
        <w:jc w:val="both"/>
        <w:textAlignment w:val="baseline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Sukladno</w:t>
      </w:r>
      <w:r w:rsidR="008521F6" w:rsidRPr="00180CED">
        <w:rPr>
          <w:rFonts w:asciiTheme="minorHAnsi" w:hAnsiTheme="minorHAnsi" w:cstheme="minorHAnsi"/>
          <w:color w:val="auto"/>
        </w:rPr>
        <w:t xml:space="preserve"> </w:t>
      </w:r>
      <w:r w:rsidR="00180CED" w:rsidRPr="00180CED">
        <w:rPr>
          <w:rFonts w:asciiTheme="minorHAnsi" w:hAnsiTheme="minorHAnsi" w:cstheme="minorHAnsi"/>
          <w:color w:val="auto"/>
        </w:rPr>
        <w:t>Pravilnik</w:t>
      </w:r>
      <w:r>
        <w:rPr>
          <w:rFonts w:asciiTheme="minorHAnsi" w:hAnsiTheme="minorHAnsi" w:cstheme="minorHAnsi"/>
          <w:color w:val="auto"/>
        </w:rPr>
        <w:t>u</w:t>
      </w:r>
      <w:r w:rsidR="00180CED" w:rsidRPr="00180CED">
        <w:rPr>
          <w:rFonts w:asciiTheme="minorHAnsi" w:hAnsiTheme="minorHAnsi" w:cstheme="minorHAnsi"/>
          <w:color w:val="auto"/>
        </w:rPr>
        <w:t xml:space="preserve"> o izmjenama Pravilnika o financijskom izvještavanju u proračunskom računovodstvu (</w:t>
      </w:r>
      <w:r>
        <w:rPr>
          <w:rFonts w:asciiTheme="minorHAnsi" w:hAnsiTheme="minorHAnsi" w:cstheme="minorHAnsi"/>
          <w:color w:val="auto"/>
        </w:rPr>
        <w:t>NN 112/2018 ,</w:t>
      </w:r>
      <w:r w:rsidR="00180CED">
        <w:rPr>
          <w:rFonts w:asciiTheme="minorHAnsi" w:hAnsiTheme="minorHAnsi" w:cstheme="minorHAnsi"/>
          <w:color w:val="auto"/>
        </w:rPr>
        <w:t>14.12.2018.)</w:t>
      </w:r>
      <w:r w:rsidR="008521F6" w:rsidRPr="008521F6">
        <w:rPr>
          <w:rFonts w:asciiTheme="minorHAnsi" w:hAnsiTheme="minorHAnsi" w:cstheme="minorHAnsi"/>
        </w:rPr>
        <w:t xml:space="preserve"> </w:t>
      </w:r>
      <w:r w:rsidRPr="00903168">
        <w:rPr>
          <w:rFonts w:asciiTheme="minorHAnsi" w:hAnsiTheme="minorHAnsi" w:cstheme="minorHAnsi"/>
          <w:color w:val="auto"/>
        </w:rPr>
        <w:t>izjavljujemo da u 20</w:t>
      </w:r>
      <w:r w:rsidR="00021A3B">
        <w:rPr>
          <w:rFonts w:asciiTheme="minorHAnsi" w:hAnsiTheme="minorHAnsi" w:cstheme="minorHAnsi"/>
          <w:color w:val="auto"/>
        </w:rPr>
        <w:t>2</w:t>
      </w:r>
      <w:r w:rsidR="00247D31">
        <w:rPr>
          <w:rFonts w:asciiTheme="minorHAnsi" w:hAnsiTheme="minorHAnsi" w:cstheme="minorHAnsi"/>
          <w:color w:val="auto"/>
        </w:rPr>
        <w:t>3</w:t>
      </w:r>
      <w:r w:rsidRPr="00903168">
        <w:rPr>
          <w:rFonts w:asciiTheme="minorHAnsi" w:hAnsiTheme="minorHAnsi" w:cstheme="minorHAnsi"/>
          <w:color w:val="auto"/>
        </w:rPr>
        <w:t xml:space="preserve">. godini </w:t>
      </w:r>
      <w:r w:rsidR="00EE599F" w:rsidRPr="00903168">
        <w:rPr>
          <w:rFonts w:asciiTheme="minorHAnsi" w:hAnsiTheme="minorHAnsi" w:cstheme="minorHAnsi"/>
          <w:color w:val="auto"/>
        </w:rPr>
        <w:t>Centar za odgoj i obrazovanje Krapinske Toplice</w:t>
      </w:r>
      <w:r w:rsidR="008521F6" w:rsidRPr="00903168">
        <w:rPr>
          <w:rFonts w:asciiTheme="minorHAnsi" w:hAnsiTheme="minorHAnsi" w:cstheme="minorHAnsi"/>
          <w:color w:val="auto"/>
        </w:rPr>
        <w:t xml:space="preserve"> nije imao poslovne događaje i trans</w:t>
      </w:r>
      <w:r>
        <w:rPr>
          <w:rFonts w:asciiTheme="minorHAnsi" w:hAnsiTheme="minorHAnsi" w:cstheme="minorHAnsi"/>
          <w:color w:val="auto"/>
        </w:rPr>
        <w:t>akcije o kojima se podaci traže u obveznim bilješkama, tj. nije imao ugovornih odnosa i sl. koji uz ispunjenje određenih uvjeta mogu postati obveze ili imovina (dana kreditna pisma, hipoteke i sl.) te nema sudskih sporova u tijeku.</w:t>
      </w:r>
    </w:p>
    <w:p w:rsidR="00903168" w:rsidRPr="00903168" w:rsidRDefault="00903168" w:rsidP="00903168"/>
    <w:p w:rsidR="00021A3B" w:rsidRDefault="008C0951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AO</w:t>
      </w:r>
      <w:r w:rsidR="009B71E0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 xml:space="preserve"> 002 – Nefinancijska imovina</w:t>
      </w:r>
    </w:p>
    <w:tbl>
      <w:tblPr>
        <w:tblW w:w="7088" w:type="dxa"/>
        <w:tblInd w:w="-5" w:type="dxa"/>
        <w:tblLook w:val="04A0" w:firstRow="1" w:lastRow="0" w:firstColumn="1" w:lastColumn="0" w:noHBand="0" w:noVBand="1"/>
      </w:tblPr>
      <w:tblGrid>
        <w:gridCol w:w="4395"/>
        <w:gridCol w:w="2693"/>
      </w:tblGrid>
      <w:tr w:rsidR="003F6082" w:rsidTr="003F6082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82" w:rsidRDefault="003F60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POČETNO STANJE 01.01.2023.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082" w:rsidRDefault="003F60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066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480,22</w:t>
            </w:r>
          </w:p>
        </w:tc>
      </w:tr>
      <w:tr w:rsidR="003F6082" w:rsidTr="003F6082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82" w:rsidRDefault="003F60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ISPRAVAK VRIJEDNOSTI 2023.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082" w:rsidRDefault="003F60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232,02</w:t>
            </w:r>
          </w:p>
        </w:tc>
      </w:tr>
      <w:tr w:rsidR="003F6082" w:rsidTr="003F6082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82" w:rsidRDefault="003F60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NABAVLJENA IMOVINA 2023.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082" w:rsidRDefault="003F60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167,61</w:t>
            </w:r>
          </w:p>
        </w:tc>
      </w:tr>
      <w:tr w:rsidR="003F6082" w:rsidTr="003F6082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082" w:rsidRDefault="003F60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SADAŠNJA VRIJEDNOST  NA DAN 31.12.2023.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082" w:rsidRDefault="003F60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040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415,81</w:t>
            </w:r>
          </w:p>
        </w:tc>
      </w:tr>
    </w:tbl>
    <w:p w:rsidR="003F6082" w:rsidRDefault="003F6082" w:rsidP="008C0951">
      <w:pPr>
        <w:ind w:firstLine="360"/>
        <w:jc w:val="both"/>
        <w:rPr>
          <w:rFonts w:asciiTheme="minorHAnsi" w:hAnsiTheme="minorHAnsi" w:cstheme="minorHAnsi"/>
        </w:rPr>
      </w:pPr>
    </w:p>
    <w:p w:rsidR="003F6082" w:rsidRDefault="003F6082" w:rsidP="008C0951">
      <w:pPr>
        <w:ind w:firstLine="360"/>
        <w:jc w:val="both"/>
        <w:rPr>
          <w:rFonts w:asciiTheme="minorHAnsi" w:hAnsiTheme="minorHAnsi" w:cstheme="minorHAnsi"/>
        </w:rPr>
      </w:pPr>
    </w:p>
    <w:p w:rsidR="006B1B0D" w:rsidRDefault="006B1B0D" w:rsidP="0099601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 nefinancijske imovine u 202</w:t>
      </w:r>
      <w:r w:rsidR="003F6082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. godini </w:t>
      </w:r>
      <w:r w:rsidR="00A70EF9">
        <w:rPr>
          <w:rFonts w:asciiTheme="minorHAnsi" w:hAnsiTheme="minorHAnsi" w:cstheme="minorHAnsi"/>
        </w:rPr>
        <w:t>su nabavljeni</w:t>
      </w:r>
      <w:r w:rsidR="005C15FA">
        <w:rPr>
          <w:rFonts w:asciiTheme="minorHAnsi" w:hAnsiTheme="minorHAnsi" w:cstheme="minorHAnsi"/>
        </w:rPr>
        <w:t xml:space="preserve"> udžbenici i lektira</w:t>
      </w:r>
      <w:r w:rsidR="003F6082">
        <w:rPr>
          <w:rFonts w:asciiTheme="minorHAnsi" w:hAnsiTheme="minorHAnsi" w:cstheme="minorHAnsi"/>
        </w:rPr>
        <w:t xml:space="preserve"> te je opremljena kuhinja u učionici TO-DO</w:t>
      </w:r>
      <w:r w:rsidR="00A70EF9">
        <w:rPr>
          <w:rFonts w:asciiTheme="minorHAnsi" w:hAnsiTheme="minorHAnsi" w:cstheme="minorHAnsi"/>
        </w:rPr>
        <w:t>.</w:t>
      </w:r>
      <w:r w:rsidR="003F6082">
        <w:rPr>
          <w:rFonts w:asciiTheme="minorHAnsi" w:hAnsiTheme="minorHAnsi" w:cstheme="minorHAnsi"/>
        </w:rPr>
        <w:t xml:space="preserve"> Prenesena je informatička oprema dobivena prethodnih godina u okviru kurikularne reforme.</w:t>
      </w:r>
    </w:p>
    <w:p w:rsidR="007F52E0" w:rsidRDefault="007F52E0" w:rsidP="007F52E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 sitnog inve</w:t>
      </w:r>
      <w:r w:rsidR="00F23D9F">
        <w:rPr>
          <w:rFonts w:asciiTheme="minorHAnsi" w:hAnsiTheme="minorHAnsi" w:cstheme="minorHAnsi"/>
        </w:rPr>
        <w:t xml:space="preserve">ntara ističemo nabavu </w:t>
      </w:r>
      <w:r w:rsidR="003F6082">
        <w:rPr>
          <w:rFonts w:asciiTheme="minorHAnsi" w:hAnsiTheme="minorHAnsi" w:cstheme="minorHAnsi"/>
        </w:rPr>
        <w:t>opreme za kuhinju u učionici TO-DO.</w:t>
      </w:r>
    </w:p>
    <w:p w:rsidR="00F23D9F" w:rsidRDefault="00F23D9F" w:rsidP="007F52E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Bilješka uz Šifru 123 -  Potraživanja od zaposlenih odnose se na troškove telefona koje djelatnici podmiruju ustegom od plaće.</w:t>
      </w:r>
    </w:p>
    <w:p w:rsidR="007F52E0" w:rsidRDefault="005C15FA" w:rsidP="00703896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F23D9F">
        <w:rPr>
          <w:rFonts w:asciiTheme="minorHAnsi" w:hAnsiTheme="minorHAnsi" w:cstheme="minorHAnsi"/>
        </w:rPr>
        <w:t>Šifru 124</w:t>
      </w:r>
      <w:r>
        <w:rPr>
          <w:rFonts w:asciiTheme="minorHAnsi" w:hAnsiTheme="minorHAnsi" w:cstheme="minorHAnsi"/>
        </w:rPr>
        <w:t xml:space="preserve"> – Potraživanja za više plaćene poreze i doprinose – obveza je uz plaću za 11. mjesec izvršiti godišnji obračun poreza. Do povrata poreza došlo je u slučaju kad su neki djelatnici bili na duljem bolovanju te nisu primali plaću i iskoristili osobni odbitak.</w:t>
      </w:r>
    </w:p>
    <w:p w:rsidR="00B97456" w:rsidRDefault="007F52E0" w:rsidP="00C83F33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1C79D9">
        <w:rPr>
          <w:rFonts w:asciiTheme="minorHAnsi" w:hAnsiTheme="minorHAnsi" w:cstheme="minorHAnsi"/>
        </w:rPr>
        <w:t>Šifru 129</w:t>
      </w:r>
      <w:r>
        <w:rPr>
          <w:rFonts w:asciiTheme="minorHAnsi" w:hAnsiTheme="minorHAnsi" w:cstheme="minorHAnsi"/>
        </w:rPr>
        <w:t xml:space="preserve"> – Ostala potraživanja - odnosi se na potraživanja za naknade za bolovanja</w:t>
      </w:r>
      <w:r w:rsidR="001C79D9">
        <w:rPr>
          <w:rFonts w:asciiTheme="minorHAnsi" w:hAnsiTheme="minorHAnsi" w:cstheme="minorHAnsi"/>
        </w:rPr>
        <w:t xml:space="preserve"> na teret HZZO-a od </w:t>
      </w:r>
      <w:r w:rsidR="00703896">
        <w:rPr>
          <w:rFonts w:asciiTheme="minorHAnsi" w:hAnsiTheme="minorHAnsi" w:cstheme="minorHAnsi"/>
        </w:rPr>
        <w:t>listopada</w:t>
      </w:r>
      <w:r w:rsidR="001C79D9">
        <w:rPr>
          <w:rFonts w:asciiTheme="minorHAnsi" w:hAnsiTheme="minorHAnsi" w:cstheme="minorHAnsi"/>
        </w:rPr>
        <w:t xml:space="preserve"> 2021</w:t>
      </w:r>
      <w:r>
        <w:rPr>
          <w:rFonts w:asciiTheme="minorHAnsi" w:hAnsiTheme="minorHAnsi" w:cstheme="minorHAnsi"/>
        </w:rPr>
        <w:t>. godine do prosinca 202</w:t>
      </w:r>
      <w:r w:rsidR="00703896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. godine</w:t>
      </w:r>
      <w:r w:rsidR="00703896">
        <w:rPr>
          <w:rFonts w:asciiTheme="minorHAnsi" w:hAnsiTheme="minorHAnsi" w:cstheme="minorHAnsi"/>
        </w:rPr>
        <w:t>.</w:t>
      </w:r>
      <w:r w:rsidR="001C79D9">
        <w:rPr>
          <w:rFonts w:asciiTheme="minorHAnsi" w:hAnsiTheme="minorHAnsi" w:cstheme="minorHAnsi"/>
        </w:rPr>
        <w:t xml:space="preserve"> </w:t>
      </w:r>
    </w:p>
    <w:p w:rsidR="00703896" w:rsidRDefault="00703896" w:rsidP="00C83F33">
      <w:pPr>
        <w:ind w:firstLine="360"/>
        <w:jc w:val="both"/>
        <w:rPr>
          <w:rFonts w:asciiTheme="minorHAnsi" w:hAnsiTheme="minorHAnsi" w:cstheme="minorHAnsi"/>
        </w:rPr>
      </w:pPr>
    </w:p>
    <w:p w:rsidR="00B97456" w:rsidRDefault="00B97456" w:rsidP="00C83F33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1C79D9">
        <w:rPr>
          <w:rFonts w:asciiTheme="minorHAnsi" w:hAnsiTheme="minorHAnsi" w:cstheme="minorHAnsi"/>
        </w:rPr>
        <w:t>Šifru 16</w:t>
      </w:r>
      <w:r w:rsidR="007C70B8">
        <w:rPr>
          <w:rFonts w:asciiTheme="minorHAnsi" w:hAnsiTheme="minorHAnsi" w:cstheme="minorHAnsi"/>
        </w:rPr>
        <w:t>, 96</w:t>
      </w:r>
      <w:r w:rsidR="00DD03A3">
        <w:rPr>
          <w:rFonts w:asciiTheme="minorHAnsi" w:hAnsiTheme="minorHAnsi" w:cstheme="minorHAnsi"/>
        </w:rPr>
        <w:t xml:space="preserve"> </w:t>
      </w:r>
      <w:r w:rsidR="005C15FA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 xml:space="preserve"> Potraživanja za prihode poslovanja – odnosi se na potraživanja za troškove prijevoza djece</w:t>
      </w:r>
      <w:r w:rsidR="001C79D9">
        <w:rPr>
          <w:rFonts w:asciiTheme="minorHAnsi" w:hAnsiTheme="minorHAnsi" w:cstheme="minorHAnsi"/>
        </w:rPr>
        <w:t xml:space="preserve"> te potraživanja za plaće pomoćnika u nast</w:t>
      </w:r>
      <w:r w:rsidR="007C70B8">
        <w:rPr>
          <w:rFonts w:asciiTheme="minorHAnsi" w:hAnsiTheme="minorHAnsi" w:cstheme="minorHAnsi"/>
        </w:rPr>
        <w:t>a</w:t>
      </w:r>
      <w:r w:rsidR="001C79D9">
        <w:rPr>
          <w:rFonts w:asciiTheme="minorHAnsi" w:hAnsiTheme="minorHAnsi" w:cstheme="minorHAnsi"/>
        </w:rPr>
        <w:t>vi</w:t>
      </w:r>
      <w:r>
        <w:rPr>
          <w:rFonts w:asciiTheme="minorHAnsi" w:hAnsiTheme="minorHAnsi" w:cstheme="minorHAnsi"/>
        </w:rPr>
        <w:t xml:space="preserve"> koje sufinanciraju gradovi i općine.</w:t>
      </w:r>
      <w:r w:rsidR="001B6C68">
        <w:rPr>
          <w:rFonts w:asciiTheme="minorHAnsi" w:hAnsiTheme="minorHAnsi" w:cstheme="minorHAnsi"/>
        </w:rPr>
        <w:t xml:space="preserve"> </w:t>
      </w:r>
      <w:r w:rsidR="004F7785">
        <w:rPr>
          <w:rFonts w:asciiTheme="minorHAnsi" w:hAnsiTheme="minorHAnsi" w:cstheme="minorHAnsi"/>
        </w:rPr>
        <w:t xml:space="preserve">Potraživanja su veća od prethodnog razdoblja jer su u školskoj godini 2023/2024 zaposlena </w:t>
      </w:r>
      <w:r w:rsidR="00DD03A3">
        <w:rPr>
          <w:rFonts w:asciiTheme="minorHAnsi" w:hAnsiTheme="minorHAnsi" w:cstheme="minorHAnsi"/>
        </w:rPr>
        <w:t xml:space="preserve">nova </w:t>
      </w:r>
      <w:r w:rsidR="004F7785">
        <w:rPr>
          <w:rFonts w:asciiTheme="minorHAnsi" w:hAnsiTheme="minorHAnsi" w:cstheme="minorHAnsi"/>
        </w:rPr>
        <w:t xml:space="preserve">dva pomoćnika. </w:t>
      </w:r>
      <w:r w:rsidR="00472313">
        <w:rPr>
          <w:rFonts w:asciiTheme="minorHAnsi" w:hAnsiTheme="minorHAnsi" w:cstheme="minorHAnsi"/>
        </w:rPr>
        <w:t>D</w:t>
      </w:r>
      <w:r w:rsidR="001D287E">
        <w:rPr>
          <w:rFonts w:asciiTheme="minorHAnsi" w:hAnsiTheme="minorHAnsi" w:cstheme="minorHAnsi"/>
        </w:rPr>
        <w:t xml:space="preserve">ospjela potraživanja odnose se na sufinanciranje troškova prijevoza djece </w:t>
      </w:r>
      <w:r w:rsidR="00536FD1">
        <w:rPr>
          <w:rFonts w:asciiTheme="minorHAnsi" w:hAnsiTheme="minorHAnsi" w:cstheme="minorHAnsi"/>
        </w:rPr>
        <w:t>i kod njih</w:t>
      </w:r>
      <w:r w:rsidR="001D287E">
        <w:rPr>
          <w:rFonts w:asciiTheme="minorHAnsi" w:hAnsiTheme="minorHAnsi" w:cstheme="minorHAnsi"/>
        </w:rPr>
        <w:t xml:space="preserve"> se kasni s naplatom do </w:t>
      </w:r>
      <w:r w:rsidR="00AB29A1">
        <w:rPr>
          <w:rFonts w:asciiTheme="minorHAnsi" w:hAnsiTheme="minorHAnsi" w:cstheme="minorHAnsi"/>
        </w:rPr>
        <w:t>9</w:t>
      </w:r>
      <w:r w:rsidR="00996010">
        <w:rPr>
          <w:rFonts w:asciiTheme="minorHAnsi" w:hAnsiTheme="minorHAnsi" w:cstheme="minorHAnsi"/>
        </w:rPr>
        <w:t>0</w:t>
      </w:r>
      <w:r w:rsidR="001B6C68">
        <w:rPr>
          <w:rFonts w:asciiTheme="minorHAnsi" w:hAnsiTheme="minorHAnsi" w:cstheme="minorHAnsi"/>
        </w:rPr>
        <w:t xml:space="preserve"> dana.</w:t>
      </w:r>
      <w:r w:rsidR="00472313">
        <w:rPr>
          <w:rFonts w:asciiTheme="minorHAnsi" w:hAnsiTheme="minorHAnsi" w:cstheme="minorHAnsi"/>
        </w:rPr>
        <w:t xml:space="preserve"> U prethodnom razdoblju je bilo više takvih potraživanja.</w:t>
      </w:r>
    </w:p>
    <w:p w:rsidR="009E6EE6" w:rsidRDefault="009E6EE6" w:rsidP="008C0951">
      <w:pPr>
        <w:ind w:firstLine="360"/>
        <w:jc w:val="both"/>
        <w:rPr>
          <w:rFonts w:asciiTheme="minorHAnsi" w:hAnsiTheme="minorHAnsi" w:cstheme="minorHAnsi"/>
        </w:rPr>
      </w:pPr>
    </w:p>
    <w:p w:rsidR="00CD6EC3" w:rsidRDefault="00CD6EC3" w:rsidP="008C0951">
      <w:pPr>
        <w:ind w:firstLine="360"/>
        <w:jc w:val="both"/>
        <w:rPr>
          <w:rFonts w:asciiTheme="minorHAnsi" w:hAnsiTheme="minorHAnsi" w:cstheme="minorHAnsi"/>
        </w:rPr>
      </w:pPr>
    </w:p>
    <w:p w:rsidR="00CD6EC3" w:rsidRDefault="00CD6EC3" w:rsidP="008C0951">
      <w:pPr>
        <w:ind w:firstLine="360"/>
        <w:jc w:val="both"/>
        <w:rPr>
          <w:rFonts w:asciiTheme="minorHAnsi" w:hAnsiTheme="minorHAnsi" w:cstheme="minorHAnsi"/>
        </w:rPr>
      </w:pPr>
    </w:p>
    <w:p w:rsidR="009B71E0" w:rsidRDefault="009E6EE6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472313">
        <w:rPr>
          <w:rFonts w:asciiTheme="minorHAnsi" w:hAnsiTheme="minorHAnsi" w:cstheme="minorHAnsi"/>
        </w:rPr>
        <w:t>Šifru 193</w:t>
      </w:r>
      <w:r>
        <w:rPr>
          <w:rFonts w:asciiTheme="minorHAnsi" w:hAnsiTheme="minorHAnsi" w:cstheme="minorHAnsi"/>
        </w:rPr>
        <w:t xml:space="preserve"> – Kontinuirani rashodi budućih razdoblja </w:t>
      </w:r>
    </w:p>
    <w:tbl>
      <w:tblPr>
        <w:tblW w:w="8000" w:type="dxa"/>
        <w:tblInd w:w="-5" w:type="dxa"/>
        <w:tblLook w:val="04A0" w:firstRow="1" w:lastRow="0" w:firstColumn="1" w:lastColumn="0" w:noHBand="0" w:noVBand="1"/>
      </w:tblPr>
      <w:tblGrid>
        <w:gridCol w:w="960"/>
        <w:gridCol w:w="1720"/>
        <w:gridCol w:w="3500"/>
        <w:gridCol w:w="1820"/>
      </w:tblGrid>
      <w:tr w:rsidR="004F7785" w:rsidTr="004F778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Red. Br.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Konto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Procijenjeni iznos</w:t>
            </w:r>
          </w:p>
        </w:tc>
      </w:tr>
      <w:tr w:rsidR="004F7785" w:rsidTr="004F77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Plaća 12/23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98.891,70</w:t>
            </w:r>
          </w:p>
        </w:tc>
      </w:tr>
      <w:tr w:rsidR="004F7785" w:rsidTr="004F77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RI-plaća 12/23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2.384,79</w:t>
            </w:r>
          </w:p>
        </w:tc>
      </w:tr>
      <w:tr w:rsidR="004F7785" w:rsidTr="004F77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Plaća KZŽ 12/23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2.362,03</w:t>
            </w:r>
          </w:p>
        </w:tc>
      </w:tr>
      <w:tr w:rsidR="004F7785" w:rsidTr="004F77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Baltazar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plaća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12/23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4.492,57</w:t>
            </w:r>
          </w:p>
        </w:tc>
      </w:tr>
      <w:tr w:rsidR="004F7785" w:rsidTr="004F77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PUN 50+50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>%JLS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plaća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12/23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660,57</w:t>
            </w:r>
          </w:p>
        </w:tc>
      </w:tr>
      <w:tr w:rsidR="004F7785" w:rsidTr="004F77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193110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PUN 100</w:t>
            </w:r>
            <w:r w:rsidR="00DD03A3">
              <w:rPr>
                <w:rFonts w:ascii="Calibri" w:hAnsi="Calibri" w:cs="Calibri"/>
                <w:color w:val="000000"/>
                <w:sz w:val="22"/>
                <w:szCs w:val="22"/>
              </w:rPr>
              <w:t>%JLS-plaća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12/23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568,57</w:t>
            </w:r>
          </w:p>
        </w:tc>
      </w:tr>
      <w:tr w:rsidR="004F7785" w:rsidTr="004F778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785" w:rsidRDefault="004F778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109.360,23</w:t>
            </w:r>
          </w:p>
        </w:tc>
      </w:tr>
    </w:tbl>
    <w:p w:rsidR="004F7785" w:rsidRDefault="004F7785" w:rsidP="008C0951">
      <w:pPr>
        <w:ind w:firstLine="360"/>
        <w:jc w:val="both"/>
        <w:rPr>
          <w:rFonts w:asciiTheme="minorHAnsi" w:hAnsiTheme="minorHAnsi" w:cstheme="minorHAnsi"/>
        </w:rPr>
      </w:pPr>
    </w:p>
    <w:p w:rsidR="00ED52AA" w:rsidRDefault="004F7785" w:rsidP="004723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</w:p>
    <w:p w:rsidR="002064DE" w:rsidRDefault="00AB29A1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472313">
        <w:rPr>
          <w:rFonts w:asciiTheme="minorHAnsi" w:hAnsiTheme="minorHAnsi" w:cstheme="minorHAnsi"/>
        </w:rPr>
        <w:t>Šifru 232</w:t>
      </w:r>
      <w:r>
        <w:rPr>
          <w:rFonts w:asciiTheme="minorHAnsi" w:hAnsiTheme="minorHAnsi" w:cstheme="minorHAnsi"/>
        </w:rPr>
        <w:t xml:space="preserve"> Obveze za materijalne rashode – obuhvaćaju troškove za energente, komunalne usluge i ostale materijalne rashode</w:t>
      </w:r>
      <w:r w:rsidR="00472313">
        <w:rPr>
          <w:rFonts w:asciiTheme="minorHAnsi" w:hAnsiTheme="minorHAnsi" w:cstheme="minorHAnsi"/>
        </w:rPr>
        <w:t xml:space="preserve">. </w:t>
      </w:r>
      <w:r w:rsidR="004F7785">
        <w:rPr>
          <w:rFonts w:asciiTheme="minorHAnsi" w:hAnsiTheme="minorHAnsi" w:cstheme="minorHAnsi"/>
        </w:rPr>
        <w:t xml:space="preserve">Značajnu stavku obveza čini održavanje zgrade odnosno popravak krova koji je izvršen u prosincu. </w:t>
      </w:r>
    </w:p>
    <w:p w:rsidR="004F7785" w:rsidRDefault="004F7785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237 – Obveze za naknade građanima i kućanstvima</w:t>
      </w:r>
      <w:r w:rsidR="005A16ED">
        <w:rPr>
          <w:rFonts w:asciiTheme="minorHAnsi" w:hAnsiTheme="minorHAnsi" w:cstheme="minorHAnsi"/>
        </w:rPr>
        <w:t xml:space="preserve"> – povećanje obveza u odnosu na prethodno razdoblje se odnosi na povećane troškove prehrane učenika zbog uvođenja besplatne prehrane za sve učenike</w:t>
      </w:r>
    </w:p>
    <w:p w:rsidR="00ED52AA" w:rsidRDefault="00AB29A1" w:rsidP="008C0951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2064DE">
        <w:rPr>
          <w:rFonts w:asciiTheme="minorHAnsi" w:hAnsiTheme="minorHAnsi" w:cstheme="minorHAnsi"/>
        </w:rPr>
        <w:t>Šifru 239</w:t>
      </w:r>
      <w:r w:rsidR="00096043">
        <w:rPr>
          <w:rFonts w:asciiTheme="minorHAnsi" w:hAnsiTheme="minorHAnsi" w:cstheme="minorHAnsi"/>
        </w:rPr>
        <w:t xml:space="preserve"> – Ostale tekuće obveze -  odnose se na više uplaćen porez i prirez, te na obveze proračunskih korisnika za povrat u proračun (po uputi Ministarstva potraživanja i obveze za naknadu plaća za bolovanja HZZO</w:t>
      </w:r>
      <w:r w:rsidR="005A16ED">
        <w:rPr>
          <w:rFonts w:asciiTheme="minorHAnsi" w:hAnsiTheme="minorHAnsi" w:cstheme="minorHAnsi"/>
        </w:rPr>
        <w:t xml:space="preserve"> zatvorila su se do 10</w:t>
      </w:r>
      <w:r w:rsidR="00751E5D">
        <w:rPr>
          <w:rFonts w:asciiTheme="minorHAnsi" w:hAnsiTheme="minorHAnsi" w:cstheme="minorHAnsi"/>
        </w:rPr>
        <w:t>/202</w:t>
      </w:r>
      <w:r w:rsidR="002064DE">
        <w:rPr>
          <w:rFonts w:asciiTheme="minorHAnsi" w:hAnsiTheme="minorHAnsi" w:cstheme="minorHAnsi"/>
        </w:rPr>
        <w:t>1</w:t>
      </w:r>
      <w:r w:rsidR="00096043">
        <w:rPr>
          <w:rFonts w:asciiTheme="minorHAnsi" w:hAnsiTheme="minorHAnsi" w:cstheme="minorHAnsi"/>
        </w:rPr>
        <w:t>)</w:t>
      </w:r>
    </w:p>
    <w:p w:rsidR="006B1B0D" w:rsidRDefault="002064DE" w:rsidP="0009604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7100" w:type="dxa"/>
        <w:tblLook w:val="04A0" w:firstRow="1" w:lastRow="0" w:firstColumn="1" w:lastColumn="0" w:noHBand="0" w:noVBand="1"/>
      </w:tblPr>
      <w:tblGrid>
        <w:gridCol w:w="4360"/>
        <w:gridCol w:w="2740"/>
      </w:tblGrid>
      <w:tr w:rsidR="005A16ED" w:rsidTr="005A16ED">
        <w:trPr>
          <w:trHeight w:val="33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6ED" w:rsidRDefault="005A16ED" w:rsidP="005A16ED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Bilješka uz Šifru 9221 – Višak prihoda 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6ED" w:rsidRDefault="005A16ED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Manjak prihoda poslovanja iz 2022. godine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-4.100,27</w:t>
            </w: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PRIHODI POSLOVANJA - UKUPNO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1.559.913,58</w:t>
            </w: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POSLOVANJA - UKUPNO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1.541.583,93</w:t>
            </w: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Višak prihoda poslovanja 31.12.2022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14.229,38</w:t>
            </w: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16ED" w:rsidRDefault="005A16ED">
            <w:pPr>
              <w:rPr>
                <w:sz w:val="20"/>
                <w:szCs w:val="20"/>
              </w:rPr>
            </w:pP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PRIHODI OD PRODAJE NEFINANCIJSKE IMOVINE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OD NEFINANCIJSKE IMOVINE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3.190,15</w:t>
            </w: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Manjak prihoda od nefinancijske imovine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-3.190,15</w:t>
            </w:r>
          </w:p>
        </w:tc>
      </w:tr>
      <w:tr w:rsidR="005A16ED" w:rsidTr="005A16ED">
        <w:trPr>
          <w:trHeight w:val="30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REZULTAT POSLOVANJA </w:t>
            </w:r>
          </w:p>
        </w:tc>
        <w:tc>
          <w:tcPr>
            <w:tcW w:w="27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A16ED" w:rsidRDefault="005A16ED">
            <w:pPr>
              <w:rPr>
                <w:color w:val="000000"/>
                <w:sz w:val="20"/>
                <w:szCs w:val="20"/>
              </w:rPr>
            </w:pPr>
          </w:p>
        </w:tc>
      </w:tr>
      <w:tr w:rsidR="005A16ED" w:rsidTr="005A16ED">
        <w:trPr>
          <w:trHeight w:val="315"/>
        </w:trPr>
        <w:tc>
          <w:tcPr>
            <w:tcW w:w="4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Višak prihoda 31.12.2023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16ED" w:rsidRDefault="005A16E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11.039,23</w:t>
            </w:r>
          </w:p>
        </w:tc>
      </w:tr>
    </w:tbl>
    <w:p w:rsidR="005A16ED" w:rsidRDefault="005A16ED" w:rsidP="007C70B8">
      <w:pPr>
        <w:ind w:firstLine="360"/>
        <w:jc w:val="both"/>
        <w:rPr>
          <w:rFonts w:asciiTheme="minorHAnsi" w:hAnsiTheme="minorHAnsi" w:cstheme="minorHAnsi"/>
        </w:rPr>
      </w:pPr>
    </w:p>
    <w:p w:rsidR="00536FD1" w:rsidRDefault="00096043" w:rsidP="007C70B8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0F6685">
        <w:rPr>
          <w:rFonts w:asciiTheme="minorHAnsi" w:hAnsiTheme="minorHAnsi" w:cstheme="minorHAnsi"/>
        </w:rPr>
        <w:t>Šifru 991 i 996</w:t>
      </w:r>
      <w:r>
        <w:rPr>
          <w:rFonts w:asciiTheme="minorHAnsi" w:hAnsiTheme="minorHAnsi" w:cstheme="minorHAnsi"/>
        </w:rPr>
        <w:t xml:space="preserve"> – Izvanbilančni zapisi  - evidentirana je tuđa imovina dobivena na korištenje (računala i računalna oprema – </w:t>
      </w:r>
      <w:r w:rsidR="004B22FE">
        <w:rPr>
          <w:rFonts w:asciiTheme="minorHAnsi" w:hAnsiTheme="minorHAnsi" w:cstheme="minorHAnsi"/>
        </w:rPr>
        <w:t>u sklopu projekta e-škole -</w:t>
      </w:r>
      <w:r>
        <w:rPr>
          <w:rFonts w:asciiTheme="minorHAnsi" w:hAnsiTheme="minorHAnsi" w:cstheme="minorHAnsi"/>
        </w:rPr>
        <w:t xml:space="preserve"> MZO, fotokopirni uređaj- u najmu, kombi vozilo- u najmu, kontejner z</w:t>
      </w:r>
      <w:r w:rsidR="007C70B8">
        <w:rPr>
          <w:rFonts w:asciiTheme="minorHAnsi" w:hAnsiTheme="minorHAnsi" w:cstheme="minorHAnsi"/>
        </w:rPr>
        <w:t>a smeće- od komunalnog poduzeća</w:t>
      </w:r>
      <w:r w:rsidR="005A16ED">
        <w:rPr>
          <w:rFonts w:asciiTheme="minorHAnsi" w:hAnsiTheme="minorHAnsi" w:cstheme="minorHAnsi"/>
        </w:rPr>
        <w:t xml:space="preserve">, </w:t>
      </w:r>
      <w:r w:rsidR="00251883">
        <w:rPr>
          <w:rFonts w:asciiTheme="minorHAnsi" w:hAnsiTheme="minorHAnsi" w:cstheme="minorHAnsi"/>
        </w:rPr>
        <w:t>i digita</w:t>
      </w:r>
      <w:r w:rsidR="004B22FE">
        <w:rPr>
          <w:rFonts w:asciiTheme="minorHAnsi" w:hAnsiTheme="minorHAnsi" w:cstheme="minorHAnsi"/>
        </w:rPr>
        <w:t>lna oprema u sklopu projekta „Podrška ostvarenju jednakih mogućnosti u obrazovanju za učenike s teškoćama u razvoju (ATTEDN</w:t>
      </w:r>
      <w:r w:rsidR="00466621">
        <w:rPr>
          <w:rFonts w:asciiTheme="minorHAnsi" w:hAnsiTheme="minorHAnsi" w:cstheme="minorHAnsi"/>
        </w:rPr>
        <w:t>)</w:t>
      </w:r>
      <w:r w:rsidR="004B22FE">
        <w:rPr>
          <w:rFonts w:asciiTheme="minorHAnsi" w:hAnsiTheme="minorHAnsi" w:cstheme="minorHAnsi"/>
        </w:rPr>
        <w:t>.</w:t>
      </w:r>
    </w:p>
    <w:p w:rsidR="00251883" w:rsidRDefault="00DD03A3" w:rsidP="007C70B8">
      <w:pPr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Zbog </w:t>
      </w:r>
      <w:r>
        <w:rPr>
          <w:rFonts w:asciiTheme="minorHAnsi" w:hAnsiTheme="minorHAnsi" w:cstheme="minorHAnsi"/>
        </w:rPr>
        <w:t>usklađivanja bilančnih pozicija na dan 01.01.2023. prilikom preračunavanja kune u euro</w:t>
      </w:r>
      <w:r>
        <w:rPr>
          <w:rFonts w:asciiTheme="minorHAnsi" w:hAnsiTheme="minorHAnsi" w:cstheme="minorHAnsi"/>
        </w:rPr>
        <w:t xml:space="preserve"> vrijednost nefinancijske imovine umanjena je za 0,17 eura, obveze su umanjene za 0,06 eura, a vlastiti izvori za 0,11 eura.</w:t>
      </w:r>
    </w:p>
    <w:p w:rsidR="00251883" w:rsidRDefault="00251883" w:rsidP="007C70B8">
      <w:pPr>
        <w:ind w:firstLine="360"/>
        <w:jc w:val="both"/>
        <w:rPr>
          <w:rFonts w:asciiTheme="minorHAnsi" w:hAnsiTheme="minorHAnsi" w:cstheme="minorHAnsi"/>
        </w:rPr>
      </w:pPr>
    </w:p>
    <w:p w:rsidR="007C70B8" w:rsidRPr="007C70B8" w:rsidRDefault="007C70B8" w:rsidP="007C70B8">
      <w:pPr>
        <w:ind w:firstLine="360"/>
        <w:jc w:val="both"/>
        <w:rPr>
          <w:rFonts w:asciiTheme="minorHAnsi" w:hAnsiTheme="minorHAnsi" w:cstheme="minorHAnsi"/>
        </w:rPr>
      </w:pPr>
    </w:p>
    <w:p w:rsidR="008521F6" w:rsidRPr="00A821CA" w:rsidRDefault="00A821CA" w:rsidP="00A821CA">
      <w:pPr>
        <w:ind w:left="360"/>
        <w:rPr>
          <w:rFonts w:asciiTheme="minorHAnsi" w:hAnsiTheme="minorHAnsi" w:cstheme="minorHAnsi"/>
        </w:rPr>
      </w:pPr>
      <w:r w:rsidRPr="00A821CA">
        <w:rPr>
          <w:rFonts w:asciiTheme="minorHAnsi" w:hAnsiTheme="minorHAnsi" w:cstheme="minorHAnsi"/>
          <w:b/>
        </w:rPr>
        <w:t xml:space="preserve">2. </w:t>
      </w:r>
      <w:r w:rsidR="00991934" w:rsidRPr="00A821CA">
        <w:rPr>
          <w:rFonts w:asciiTheme="minorHAnsi" w:hAnsiTheme="minorHAnsi" w:cstheme="minorHAnsi"/>
          <w:b/>
        </w:rPr>
        <w:t>Bilješke uz obrazac PR-RAS</w:t>
      </w:r>
    </w:p>
    <w:p w:rsidR="00111488" w:rsidRDefault="00111488" w:rsidP="00111488">
      <w:pPr>
        <w:ind w:left="708"/>
        <w:rPr>
          <w:rFonts w:asciiTheme="minorHAnsi" w:hAnsiTheme="minorHAnsi" w:cstheme="minorHAnsi"/>
        </w:rPr>
      </w:pPr>
    </w:p>
    <w:p w:rsidR="008F7DE5" w:rsidRDefault="008F7DE5" w:rsidP="00111488">
      <w:pPr>
        <w:ind w:left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tablici u nastavku navodimo prihode i rashode Centra p</w:t>
      </w:r>
      <w:r w:rsidR="00C83F33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 xml:space="preserve"> izvorima financiranja:</w:t>
      </w:r>
    </w:p>
    <w:p w:rsidR="00251883" w:rsidRDefault="00251883" w:rsidP="00111488">
      <w:pPr>
        <w:ind w:left="708"/>
        <w:rPr>
          <w:rFonts w:asciiTheme="minorHAnsi" w:hAnsiTheme="minorHAnsi" w:cstheme="minorHAnsi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777"/>
        <w:gridCol w:w="2200"/>
        <w:gridCol w:w="1468"/>
        <w:gridCol w:w="1509"/>
        <w:gridCol w:w="1417"/>
        <w:gridCol w:w="1474"/>
        <w:gridCol w:w="1468"/>
      </w:tblGrid>
      <w:tr w:rsidR="004B22FE" w:rsidTr="004B22FE">
        <w:trPr>
          <w:trHeight w:val="102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REDNI BROJ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IZVOR FINANCIRANJA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VIŠAK/MANJAK PRIHODA 31.12.2022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PRIHODI POSLOVANJA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RASHODI POSLOVANJA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RASHODI ZA NABAVU NEFINANCIJSKE IMOVINE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VIŠAK/MANJAK PRIHODA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jc w:val="center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center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1.1.1.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KZŽ - Decentralizirana sredstva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5.496,53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50.168,73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46.994,31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1.077,48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7.593,47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1.1.2.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KZŽ-dodatna sredstva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-62,83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153.669,91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145.856,26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7.750,82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KZŽ-UKUPNO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5.433,70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203.838,64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192.850,57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1.077,48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15.344,29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Državni proračun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-10.397,83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1.320.265,84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1.323.992,33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1.492,68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-15.617,00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Opći prihodi i primici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-4.964,13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1.524.104,48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1.516.842,90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2.570,16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-272,71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Pomoći - JLS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-305,27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9.407,09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9.753,36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-651,54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Donacije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92,96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3.063,61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275,17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619,99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2.261,41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Vlastiti prihodi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1.076,17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1.755,40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2.153,85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677,72</w:t>
            </w:r>
          </w:p>
        </w:tc>
      </w:tr>
      <w:tr w:rsidR="004B22FE" w:rsidTr="004B22FE">
        <w:trPr>
          <w:trHeight w:val="72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Ostali prihodi za posebne namjene - sufinanciranje cijene usluga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2.543,00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2.543,00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883" w:rsidRDefault="0025188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Pomoći EU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10.015,65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9.024,35</w:t>
            </w:r>
          </w:p>
        </w:tc>
      </w:tr>
      <w:tr w:rsidR="004B22FE" w:rsidTr="004B22FE">
        <w:trPr>
          <w:trHeight w:val="30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-4.100,27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1.559.913,58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1.541.583,93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3.190,15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51883" w:rsidRDefault="00251883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11.039,23</w:t>
            </w:r>
          </w:p>
        </w:tc>
      </w:tr>
    </w:tbl>
    <w:p w:rsidR="00251883" w:rsidRDefault="00251883" w:rsidP="00251883">
      <w:pPr>
        <w:rPr>
          <w:rFonts w:asciiTheme="minorHAnsi" w:hAnsiTheme="minorHAnsi" w:cstheme="minorHAnsi"/>
        </w:rPr>
      </w:pPr>
    </w:p>
    <w:p w:rsidR="008F7DE5" w:rsidRDefault="008F7DE5" w:rsidP="00EE2E56">
      <w:pPr>
        <w:rPr>
          <w:rFonts w:asciiTheme="minorHAnsi" w:hAnsiTheme="minorHAnsi" w:cstheme="minorHAnsi"/>
        </w:rPr>
      </w:pPr>
    </w:p>
    <w:p w:rsidR="00880655" w:rsidRDefault="00880655" w:rsidP="00B648AC">
      <w:pPr>
        <w:jc w:val="both"/>
        <w:rPr>
          <w:rFonts w:asciiTheme="minorHAnsi" w:hAnsiTheme="minorHAnsi" w:cstheme="minorHAnsi"/>
        </w:rPr>
      </w:pPr>
      <w:r w:rsidRPr="00880655">
        <w:rPr>
          <w:rFonts w:asciiTheme="minorHAnsi" w:hAnsiTheme="minorHAnsi" w:cstheme="minorHAnsi"/>
        </w:rPr>
        <w:t xml:space="preserve">U nastavku navodimo obrazloženja stavki kod kojih </w:t>
      </w:r>
      <w:r w:rsidR="0029420D">
        <w:rPr>
          <w:rFonts w:asciiTheme="minorHAnsi" w:hAnsiTheme="minorHAnsi" w:cstheme="minorHAnsi"/>
        </w:rPr>
        <w:t>je bilo veće</w:t>
      </w:r>
      <w:r w:rsidRPr="00880655">
        <w:rPr>
          <w:rFonts w:asciiTheme="minorHAnsi" w:hAnsiTheme="minorHAnsi" w:cstheme="minorHAnsi"/>
        </w:rPr>
        <w:t xml:space="preserve"> odstupanje u odnosu na </w:t>
      </w:r>
      <w:r w:rsidR="00FF528D">
        <w:rPr>
          <w:rFonts w:asciiTheme="minorHAnsi" w:hAnsiTheme="minorHAnsi" w:cstheme="minorHAnsi"/>
        </w:rPr>
        <w:t>prethodno razdoblje:</w:t>
      </w:r>
    </w:p>
    <w:p w:rsidR="004B22FE" w:rsidRPr="004B22FE" w:rsidRDefault="004B22FE" w:rsidP="004B22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r w:rsidRPr="004B22FE">
        <w:rPr>
          <w:rFonts w:asciiTheme="minorHAnsi" w:hAnsiTheme="minorHAnsi" w:cstheme="minorHAnsi"/>
        </w:rPr>
        <w:t xml:space="preserve">Bilješka uz šifru 6323 – tekuće pomoći od institucija i tijela EU - odnosi se na </w:t>
      </w:r>
    </w:p>
    <w:p w:rsidR="004B22FE" w:rsidRDefault="004B22FE" w:rsidP="004B22FE">
      <w:pPr>
        <w:rPr>
          <w:rFonts w:asciiTheme="minorHAnsi" w:hAnsiTheme="minorHAnsi" w:cstheme="minorHAnsi"/>
        </w:rPr>
      </w:pPr>
      <w:r w:rsidRPr="004B22FE">
        <w:rPr>
          <w:rFonts w:asciiTheme="minorHAnsi" w:hAnsiTheme="minorHAnsi" w:cstheme="minorHAnsi"/>
        </w:rPr>
        <w:t xml:space="preserve">sudjelovanje u projektu Erasmus + Inclusive Outdoors for Disabled. </w:t>
      </w:r>
    </w:p>
    <w:p w:rsidR="004B22FE" w:rsidRDefault="004B22FE" w:rsidP="004B22F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Bilješka uz šifru 6362  - kapitalne pomoći proračunskim korisnicima iz proračuna koji im nije nadležan</w:t>
      </w:r>
      <w:r w:rsidR="0015134E">
        <w:rPr>
          <w:rFonts w:asciiTheme="minorHAnsi" w:hAnsiTheme="minorHAnsi" w:cstheme="minorHAnsi"/>
        </w:rPr>
        <w:t xml:space="preserve"> – prihodi su utrošeni za nabavu udžbenika. U prethodnom razdoblju je uz udžbenike nabavljena i pametna ploča.</w:t>
      </w:r>
    </w:p>
    <w:p w:rsidR="004B22FE" w:rsidRDefault="00081D6C" w:rsidP="0015134E">
      <w:pPr>
        <w:ind w:firstLine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FE4964">
        <w:rPr>
          <w:rFonts w:asciiTheme="minorHAnsi" w:hAnsiTheme="minorHAnsi" w:cstheme="minorHAnsi"/>
        </w:rPr>
        <w:t xml:space="preserve">Bilješka uz </w:t>
      </w:r>
      <w:r w:rsidR="0061106F">
        <w:rPr>
          <w:rFonts w:asciiTheme="minorHAnsi" w:hAnsiTheme="minorHAnsi" w:cstheme="minorHAnsi"/>
        </w:rPr>
        <w:t>Šifru 6526 – ostali nespomenuti prihodi</w:t>
      </w:r>
      <w:r w:rsidR="00FE4964">
        <w:rPr>
          <w:rFonts w:asciiTheme="minorHAnsi" w:hAnsiTheme="minorHAnsi" w:cstheme="minorHAnsi"/>
        </w:rPr>
        <w:t xml:space="preserve"> </w:t>
      </w:r>
      <w:r w:rsidR="00880655">
        <w:rPr>
          <w:rFonts w:asciiTheme="minorHAnsi" w:hAnsiTheme="minorHAnsi" w:cstheme="minorHAnsi"/>
        </w:rPr>
        <w:t>odnosi se na sufinanciranje cij</w:t>
      </w:r>
      <w:r w:rsidR="00977903">
        <w:rPr>
          <w:rFonts w:asciiTheme="minorHAnsi" w:hAnsiTheme="minorHAnsi" w:cstheme="minorHAnsi"/>
        </w:rPr>
        <w:t xml:space="preserve">ene </w:t>
      </w:r>
      <w:r w:rsidR="00C25DD4">
        <w:rPr>
          <w:rFonts w:asciiTheme="minorHAnsi" w:hAnsiTheme="minorHAnsi" w:cstheme="minorHAnsi"/>
        </w:rPr>
        <w:t>osiguranja učenika</w:t>
      </w:r>
      <w:r w:rsidR="00977903">
        <w:rPr>
          <w:rFonts w:asciiTheme="minorHAnsi" w:hAnsiTheme="minorHAnsi" w:cstheme="minorHAnsi"/>
        </w:rPr>
        <w:t xml:space="preserve"> te </w:t>
      </w:r>
      <w:r w:rsidR="0061106F">
        <w:rPr>
          <w:rFonts w:asciiTheme="minorHAnsi" w:hAnsiTheme="minorHAnsi" w:cstheme="minorHAnsi"/>
        </w:rPr>
        <w:t>izlete učenika</w:t>
      </w:r>
      <w:r w:rsidR="00FE616A">
        <w:rPr>
          <w:rFonts w:asciiTheme="minorHAnsi" w:hAnsiTheme="minorHAnsi" w:cstheme="minorHAnsi"/>
        </w:rPr>
        <w:t>.</w:t>
      </w:r>
      <w:r w:rsidR="0061106F">
        <w:rPr>
          <w:rFonts w:asciiTheme="minorHAnsi" w:hAnsiTheme="minorHAnsi" w:cstheme="minorHAnsi"/>
        </w:rPr>
        <w:t xml:space="preserve"> </w:t>
      </w:r>
      <w:r w:rsidR="0015134E">
        <w:rPr>
          <w:rFonts w:asciiTheme="minorHAnsi" w:hAnsiTheme="minorHAnsi" w:cstheme="minorHAnsi"/>
        </w:rPr>
        <w:t>Troškovi su veći zbog inflacije.</w:t>
      </w:r>
    </w:p>
    <w:p w:rsidR="00466621" w:rsidRDefault="0029420D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61106F">
        <w:rPr>
          <w:rFonts w:asciiTheme="minorHAnsi" w:hAnsiTheme="minorHAnsi" w:cstheme="minorHAnsi"/>
        </w:rPr>
        <w:t>Šifru 661</w:t>
      </w:r>
      <w:r w:rsidR="00466621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– Prihodi od prodaje proizvoda i robe</w:t>
      </w:r>
      <w:r w:rsidR="00466621">
        <w:rPr>
          <w:rFonts w:asciiTheme="minorHAnsi" w:hAnsiTheme="minorHAnsi" w:cstheme="minorHAnsi"/>
        </w:rPr>
        <w:t xml:space="preserve"> -</w:t>
      </w:r>
      <w:r w:rsidR="0097790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Prihodi </w:t>
      </w:r>
      <w:r w:rsidR="00466621">
        <w:rPr>
          <w:rFonts w:asciiTheme="minorHAnsi" w:hAnsiTheme="minorHAnsi" w:cstheme="minorHAnsi"/>
        </w:rPr>
        <w:t xml:space="preserve">se </w:t>
      </w:r>
      <w:r>
        <w:rPr>
          <w:rFonts w:asciiTheme="minorHAnsi" w:hAnsiTheme="minorHAnsi" w:cstheme="minorHAnsi"/>
        </w:rPr>
        <w:t>odnose  na prodaju radova</w:t>
      </w:r>
      <w:r w:rsidR="00C25DD4">
        <w:rPr>
          <w:rFonts w:asciiTheme="minorHAnsi" w:hAnsiTheme="minorHAnsi" w:cstheme="minorHAnsi"/>
        </w:rPr>
        <w:t xml:space="preserve"> učeničke</w:t>
      </w:r>
      <w:r>
        <w:rPr>
          <w:rFonts w:asciiTheme="minorHAnsi" w:hAnsiTheme="minorHAnsi" w:cstheme="minorHAnsi"/>
        </w:rPr>
        <w:t xml:space="preserve"> zadruge</w:t>
      </w:r>
      <w:r w:rsidR="00C22AFB">
        <w:rPr>
          <w:rFonts w:asciiTheme="minorHAnsi" w:hAnsiTheme="minorHAnsi" w:cstheme="minorHAnsi"/>
        </w:rPr>
        <w:t>. Rad</w:t>
      </w:r>
      <w:r w:rsidR="0015134E">
        <w:rPr>
          <w:rFonts w:asciiTheme="minorHAnsi" w:hAnsiTheme="minorHAnsi" w:cstheme="minorHAnsi"/>
        </w:rPr>
        <w:t>ovi su se prodavali prigodno za blagdane u nešto manjoj mjeri ove godine u odnosu na prethodno razdoblje.</w:t>
      </w:r>
    </w:p>
    <w:p w:rsidR="00CB0276" w:rsidRDefault="00466621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Šifru 6615 - </w:t>
      </w:r>
      <w:r w:rsidR="00C22AFB">
        <w:rPr>
          <w:rFonts w:asciiTheme="minorHAnsi" w:hAnsiTheme="minorHAnsi" w:cstheme="minorHAnsi"/>
        </w:rPr>
        <w:t>P</w:t>
      </w:r>
      <w:r w:rsidR="00977903">
        <w:rPr>
          <w:rFonts w:asciiTheme="minorHAnsi" w:hAnsiTheme="minorHAnsi" w:cstheme="minorHAnsi"/>
        </w:rPr>
        <w:t xml:space="preserve">rihodi od pruženih usluga </w:t>
      </w:r>
      <w:r>
        <w:rPr>
          <w:rFonts w:asciiTheme="minorHAnsi" w:hAnsiTheme="minorHAnsi" w:cstheme="minorHAnsi"/>
        </w:rPr>
        <w:t xml:space="preserve">- </w:t>
      </w:r>
      <w:r w:rsidR="00CB0276">
        <w:rPr>
          <w:rFonts w:asciiTheme="minorHAnsi" w:hAnsiTheme="minorHAnsi" w:cstheme="minorHAnsi"/>
        </w:rPr>
        <w:t>odnose se na najam prostora za samoposlužni aparat s toplim napitcima.</w:t>
      </w:r>
      <w:r w:rsidR="0061106F">
        <w:rPr>
          <w:rFonts w:asciiTheme="minorHAnsi" w:hAnsiTheme="minorHAnsi" w:cstheme="minorHAnsi"/>
        </w:rPr>
        <w:t xml:space="preserve"> </w:t>
      </w:r>
      <w:r w:rsidR="0015134E">
        <w:rPr>
          <w:rFonts w:asciiTheme="minorHAnsi" w:hAnsiTheme="minorHAnsi" w:cstheme="minorHAnsi"/>
        </w:rPr>
        <w:t>Cijena najma je usklađena s Odlukom</w:t>
      </w:r>
      <w:r w:rsidR="0015134E" w:rsidRPr="0015134E">
        <w:rPr>
          <w:rFonts w:asciiTheme="minorHAnsi" w:hAnsiTheme="minorHAnsi" w:cstheme="minorHAnsi"/>
        </w:rPr>
        <w:t xml:space="preserve"> o korištenju školskih sportskih dvorana te ostalih prostora i opreme školskih ustanova kojih je osnivač Krapinsko-zagorska županija</w:t>
      </w:r>
    </w:p>
    <w:p w:rsidR="0029420D" w:rsidRDefault="00CB0276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C22AFB">
        <w:rPr>
          <w:rFonts w:asciiTheme="minorHAnsi" w:hAnsiTheme="minorHAnsi" w:cstheme="minorHAnsi"/>
        </w:rPr>
        <w:t>Šifru 663</w:t>
      </w:r>
      <w:r>
        <w:rPr>
          <w:rFonts w:asciiTheme="minorHAnsi" w:hAnsiTheme="minorHAnsi" w:cstheme="minorHAnsi"/>
        </w:rPr>
        <w:t xml:space="preserve"> -</w:t>
      </w:r>
      <w:r w:rsidR="0029420D">
        <w:rPr>
          <w:rFonts w:asciiTheme="minorHAnsi" w:hAnsiTheme="minorHAnsi" w:cstheme="minorHAnsi"/>
        </w:rPr>
        <w:t xml:space="preserve"> Donacije </w:t>
      </w:r>
      <w:r w:rsidR="00C22AFB">
        <w:rPr>
          <w:rFonts w:asciiTheme="minorHAnsi" w:hAnsiTheme="minorHAnsi" w:cstheme="minorHAnsi"/>
        </w:rPr>
        <w:t>- U</w:t>
      </w:r>
      <w:r>
        <w:rPr>
          <w:rFonts w:asciiTheme="minorHAnsi" w:hAnsiTheme="minorHAnsi" w:cstheme="minorHAnsi"/>
        </w:rPr>
        <w:t xml:space="preserve"> 202</w:t>
      </w:r>
      <w:r w:rsidR="0015134E">
        <w:rPr>
          <w:rFonts w:asciiTheme="minorHAnsi" w:hAnsiTheme="minorHAnsi" w:cstheme="minorHAnsi"/>
        </w:rPr>
        <w:t>3</w:t>
      </w:r>
      <w:r w:rsidR="00FE4964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15134E">
        <w:rPr>
          <w:rFonts w:asciiTheme="minorHAnsi" w:hAnsiTheme="minorHAnsi" w:cstheme="minorHAnsi"/>
        </w:rPr>
        <w:t xml:space="preserve">doniran je namještaj i oprema za kuhinju, </w:t>
      </w:r>
      <w:r w:rsidR="00AD03E4">
        <w:rPr>
          <w:rFonts w:asciiTheme="minorHAnsi" w:hAnsiTheme="minorHAnsi" w:cstheme="minorHAnsi"/>
        </w:rPr>
        <w:t>1.863,61 eura donirao je DM-drogerie market, a 700,00 eura SDP.</w:t>
      </w:r>
    </w:p>
    <w:p w:rsidR="00A60285" w:rsidRDefault="00A60285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Šifru 6711 – Prihodi iz nadležnog proračuna za financiranje rashoda poslovanja – povećanje u odnosu na prethodno razdoblje odnosi se na povećanje plaća djelatnica u vrtiću i Kabinetu rane intervencije, u projektu Baltazar zaposleno je </w:t>
      </w:r>
      <w:r w:rsidR="00F355E3">
        <w:rPr>
          <w:rFonts w:asciiTheme="minorHAnsi" w:hAnsiTheme="minorHAnsi" w:cstheme="minorHAnsi"/>
        </w:rPr>
        <w:t xml:space="preserve">dvoje </w:t>
      </w:r>
      <w:r w:rsidR="00F355E3">
        <w:rPr>
          <w:rFonts w:asciiTheme="minorHAnsi" w:hAnsiTheme="minorHAnsi" w:cstheme="minorHAnsi"/>
        </w:rPr>
        <w:lastRenderedPageBreak/>
        <w:t>pomoćnika više u odnosu na prethodnu godinu, veći su troškovi prijevoza učenika</w:t>
      </w:r>
      <w:r w:rsidR="003F3794">
        <w:rPr>
          <w:rFonts w:asciiTheme="minorHAnsi" w:hAnsiTheme="minorHAnsi" w:cstheme="minorHAnsi"/>
        </w:rPr>
        <w:t>, a veća stavka je i popravak krova</w:t>
      </w:r>
    </w:p>
    <w:p w:rsidR="00C46810" w:rsidRDefault="00C46810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C22AFB">
        <w:rPr>
          <w:rFonts w:asciiTheme="minorHAnsi" w:hAnsiTheme="minorHAnsi" w:cstheme="minorHAnsi"/>
        </w:rPr>
        <w:t>Šifru 6712</w:t>
      </w:r>
      <w:r>
        <w:rPr>
          <w:rFonts w:asciiTheme="minorHAnsi" w:hAnsiTheme="minorHAnsi" w:cstheme="minorHAnsi"/>
        </w:rPr>
        <w:t xml:space="preserve"> -  Prihodi iz nadležnog proračuna za financiranje </w:t>
      </w:r>
      <w:r w:rsidR="00C22AFB">
        <w:rPr>
          <w:rFonts w:asciiTheme="minorHAnsi" w:hAnsiTheme="minorHAnsi" w:cstheme="minorHAnsi"/>
        </w:rPr>
        <w:t>rashoda za nabavu nefinancijske imovine</w:t>
      </w:r>
      <w:r>
        <w:rPr>
          <w:rFonts w:asciiTheme="minorHAnsi" w:hAnsiTheme="minorHAnsi" w:cstheme="minorHAnsi"/>
        </w:rPr>
        <w:t xml:space="preserve"> – </w:t>
      </w:r>
      <w:r w:rsidR="00F355E3">
        <w:rPr>
          <w:rFonts w:asciiTheme="minorHAnsi" w:hAnsiTheme="minorHAnsi" w:cstheme="minorHAnsi"/>
        </w:rPr>
        <w:t xml:space="preserve">u prethodnom razdoblju </w:t>
      </w:r>
      <w:r w:rsidR="00C22AFB">
        <w:rPr>
          <w:rFonts w:asciiTheme="minorHAnsi" w:hAnsiTheme="minorHAnsi" w:cstheme="minorHAnsi"/>
        </w:rPr>
        <w:t>kupljeno je zemljište za izgradnju novog Centra</w:t>
      </w:r>
    </w:p>
    <w:p w:rsidR="00F355E3" w:rsidRDefault="00F355E3" w:rsidP="00F355E3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311 – plaće – troškovi plaća povećani su zbog povećane osnovice za obračun plaće i posebnog dodatka</w:t>
      </w:r>
    </w:p>
    <w:p w:rsidR="00B75B75" w:rsidRDefault="00150BDA" w:rsidP="00466621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B75B75">
        <w:rPr>
          <w:rFonts w:asciiTheme="minorHAnsi" w:hAnsiTheme="minorHAnsi" w:cstheme="minorHAnsi"/>
        </w:rPr>
        <w:t>Šifru 321</w:t>
      </w:r>
      <w:r>
        <w:rPr>
          <w:rFonts w:asciiTheme="minorHAnsi" w:hAnsiTheme="minorHAnsi" w:cstheme="minorHAnsi"/>
        </w:rPr>
        <w:t xml:space="preserve"> – </w:t>
      </w:r>
      <w:r w:rsidR="001D3B95">
        <w:rPr>
          <w:rFonts w:asciiTheme="minorHAnsi" w:hAnsiTheme="minorHAnsi" w:cstheme="minorHAnsi"/>
        </w:rPr>
        <w:t xml:space="preserve">Naknade troškova zaposlenicima - </w:t>
      </w:r>
      <w:r w:rsidR="00B75B75">
        <w:rPr>
          <w:rFonts w:asciiTheme="minorHAnsi" w:hAnsiTheme="minorHAnsi" w:cstheme="minorHAnsi"/>
        </w:rPr>
        <w:t>Stručno usavršavanje zaposlenika</w:t>
      </w:r>
      <w:r w:rsidR="001D3B95">
        <w:rPr>
          <w:rFonts w:asciiTheme="minorHAnsi" w:hAnsiTheme="minorHAnsi" w:cstheme="minorHAnsi"/>
        </w:rPr>
        <w:t xml:space="preserve"> te ostale naknade troškova zaposlenima</w:t>
      </w:r>
      <w:r w:rsidR="00B75B75">
        <w:rPr>
          <w:rFonts w:asciiTheme="minorHAnsi" w:hAnsiTheme="minorHAnsi" w:cstheme="minorHAnsi"/>
        </w:rPr>
        <w:t xml:space="preserve">– </w:t>
      </w:r>
      <w:r w:rsidR="001D3B95">
        <w:rPr>
          <w:rFonts w:asciiTheme="minorHAnsi" w:hAnsiTheme="minorHAnsi" w:cstheme="minorHAnsi"/>
        </w:rPr>
        <w:t xml:space="preserve">u </w:t>
      </w:r>
      <w:r w:rsidR="00F45010">
        <w:rPr>
          <w:rFonts w:asciiTheme="minorHAnsi" w:hAnsiTheme="minorHAnsi" w:cstheme="minorHAnsi"/>
        </w:rPr>
        <w:t>ovom</w:t>
      </w:r>
      <w:r w:rsidR="001D3B95">
        <w:rPr>
          <w:rFonts w:asciiTheme="minorHAnsi" w:hAnsiTheme="minorHAnsi" w:cstheme="minorHAnsi"/>
        </w:rPr>
        <w:t xml:space="preserve"> razdoblju su bili veći izdaci za stručno usavršavanje </w:t>
      </w:r>
      <w:r w:rsidR="003F3794">
        <w:rPr>
          <w:rFonts w:asciiTheme="minorHAnsi" w:hAnsiTheme="minorHAnsi" w:cstheme="minorHAnsi"/>
        </w:rPr>
        <w:t xml:space="preserve">jer su uz ostale edukacije </w:t>
      </w:r>
      <w:r w:rsidR="00B75B75">
        <w:rPr>
          <w:rFonts w:asciiTheme="minorHAnsi" w:hAnsiTheme="minorHAnsi" w:cstheme="minorHAnsi"/>
        </w:rPr>
        <w:t>stručni djelatnici polazili  edukacij</w:t>
      </w:r>
      <w:r w:rsidR="003F3794">
        <w:rPr>
          <w:rFonts w:asciiTheme="minorHAnsi" w:hAnsiTheme="minorHAnsi" w:cstheme="minorHAnsi"/>
        </w:rPr>
        <w:t>e</w:t>
      </w:r>
      <w:r w:rsidR="00F45010">
        <w:rPr>
          <w:rFonts w:asciiTheme="minorHAnsi" w:hAnsiTheme="minorHAnsi" w:cstheme="minorHAnsi"/>
        </w:rPr>
        <w:t xml:space="preserve"> u sklopu projekta Erasmus+</w:t>
      </w:r>
      <w:r w:rsidR="00466621">
        <w:rPr>
          <w:rFonts w:asciiTheme="minorHAnsi" w:hAnsiTheme="minorHAnsi" w:cstheme="minorHAnsi"/>
        </w:rPr>
        <w:t>.</w:t>
      </w:r>
    </w:p>
    <w:p w:rsidR="001D3B95" w:rsidRDefault="001D3B95" w:rsidP="001D3B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Bilješka uz Šifru 3224 – materijal i dijelovi za tekuće i investicijsko održavanje – </w:t>
      </w:r>
      <w:r w:rsidR="00F45010">
        <w:rPr>
          <w:rFonts w:asciiTheme="minorHAnsi" w:hAnsiTheme="minorHAnsi" w:cstheme="minorHAnsi"/>
        </w:rPr>
        <w:t xml:space="preserve">u prethodnom razdoblju veći iznos </w:t>
      </w:r>
      <w:r>
        <w:rPr>
          <w:rFonts w:asciiTheme="minorHAnsi" w:hAnsiTheme="minorHAnsi" w:cstheme="minorHAnsi"/>
        </w:rPr>
        <w:t>sredst</w:t>
      </w:r>
      <w:r w:rsidR="00F45010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va </w:t>
      </w:r>
      <w:r w:rsidR="00F45010">
        <w:rPr>
          <w:rFonts w:asciiTheme="minorHAnsi" w:hAnsiTheme="minorHAnsi" w:cstheme="minorHAnsi"/>
        </w:rPr>
        <w:t>je utrošen</w:t>
      </w:r>
      <w:r>
        <w:rPr>
          <w:rFonts w:asciiTheme="minorHAnsi" w:hAnsiTheme="minorHAnsi" w:cstheme="minorHAnsi"/>
        </w:rPr>
        <w:t xml:space="preserve"> za izradu arhive</w:t>
      </w:r>
      <w:r w:rsidR="00F45010">
        <w:rPr>
          <w:rFonts w:asciiTheme="minorHAnsi" w:hAnsiTheme="minorHAnsi" w:cstheme="minorHAnsi"/>
        </w:rPr>
        <w:t>, a u ovom za</w:t>
      </w:r>
      <w:r>
        <w:rPr>
          <w:rFonts w:asciiTheme="minorHAnsi" w:hAnsiTheme="minorHAnsi" w:cstheme="minorHAnsi"/>
        </w:rPr>
        <w:t xml:space="preserve"> popravke na zgradi i opremi</w:t>
      </w:r>
    </w:p>
    <w:p w:rsidR="001D3B95" w:rsidRPr="001D3B95" w:rsidRDefault="00287B8E" w:rsidP="001D3B95">
      <w:pPr>
        <w:ind w:firstLine="708"/>
        <w:jc w:val="both"/>
        <w:rPr>
          <w:rFonts w:asciiTheme="minorHAnsi" w:hAnsiTheme="minorHAnsi" w:cstheme="minorHAnsi"/>
        </w:rPr>
      </w:pPr>
      <w:r w:rsidRPr="001D3B95">
        <w:rPr>
          <w:rFonts w:asciiTheme="minorHAnsi" w:hAnsiTheme="minorHAnsi" w:cstheme="minorHAnsi"/>
        </w:rPr>
        <w:t xml:space="preserve">Bilješka uz </w:t>
      </w:r>
      <w:r w:rsidR="001D3B95" w:rsidRPr="001D3B95">
        <w:rPr>
          <w:rFonts w:asciiTheme="minorHAnsi" w:hAnsiTheme="minorHAnsi" w:cstheme="minorHAnsi"/>
        </w:rPr>
        <w:t>Šifru 3231</w:t>
      </w:r>
      <w:r w:rsidRPr="001D3B95">
        <w:rPr>
          <w:rFonts w:asciiTheme="minorHAnsi" w:hAnsiTheme="minorHAnsi" w:cstheme="minorHAnsi"/>
        </w:rPr>
        <w:t xml:space="preserve"> – usluge telefona, pošte i prijevoza – </w:t>
      </w:r>
      <w:r w:rsidR="001D3B95" w:rsidRPr="001D3B95">
        <w:rPr>
          <w:rFonts w:asciiTheme="minorHAnsi" w:hAnsiTheme="minorHAnsi" w:cstheme="minorHAnsi"/>
        </w:rPr>
        <w:t xml:space="preserve">povećanje se odnosi na prijevoz učenika od strane ovlaštenog prijevoznika – </w:t>
      </w:r>
      <w:r w:rsidR="00F45010">
        <w:rPr>
          <w:rFonts w:asciiTheme="minorHAnsi" w:hAnsiTheme="minorHAnsi" w:cstheme="minorHAnsi"/>
        </w:rPr>
        <w:t>povećana je cijena usluge</w:t>
      </w:r>
    </w:p>
    <w:p w:rsidR="00401149" w:rsidRDefault="00401149" w:rsidP="00401149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Pr="00401149">
        <w:rPr>
          <w:rFonts w:asciiTheme="minorHAnsi" w:hAnsiTheme="minorHAnsi" w:cstheme="minorHAnsi"/>
        </w:rPr>
        <w:t>Šifr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3232 – usluge tekućeg i investicijskog održavanja – uz redovne popravke i servise opreme </w:t>
      </w:r>
      <w:r w:rsidR="00F45010">
        <w:rPr>
          <w:rFonts w:asciiTheme="minorHAnsi" w:hAnsiTheme="minorHAnsi" w:cstheme="minorHAnsi"/>
        </w:rPr>
        <w:t>izvršen je popravak krova zgrade</w:t>
      </w:r>
    </w:p>
    <w:p w:rsidR="006371EA" w:rsidRDefault="006371EA" w:rsidP="008806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</w:t>
      </w:r>
      <w:r w:rsidR="00401149">
        <w:rPr>
          <w:rFonts w:asciiTheme="minorHAnsi" w:hAnsiTheme="minorHAnsi" w:cstheme="minorHAnsi"/>
        </w:rPr>
        <w:t>uz Šifru 3233</w:t>
      </w:r>
      <w:r>
        <w:rPr>
          <w:rFonts w:asciiTheme="minorHAnsi" w:hAnsiTheme="minorHAnsi" w:cstheme="minorHAnsi"/>
        </w:rPr>
        <w:t xml:space="preserve"> – usluge promidžbe i informiranja –  </w:t>
      </w:r>
      <w:r w:rsidR="00401149">
        <w:rPr>
          <w:rFonts w:asciiTheme="minorHAnsi" w:hAnsiTheme="minorHAnsi" w:cstheme="minorHAnsi"/>
        </w:rPr>
        <w:t>trošak</w:t>
      </w:r>
      <w:r w:rsidR="00F45010">
        <w:rPr>
          <w:rFonts w:asciiTheme="minorHAnsi" w:hAnsiTheme="minorHAnsi" w:cstheme="minorHAnsi"/>
        </w:rPr>
        <w:t xml:space="preserve"> je veći od</w:t>
      </w:r>
      <w:r w:rsidR="00401149">
        <w:rPr>
          <w:rFonts w:asciiTheme="minorHAnsi" w:hAnsiTheme="minorHAnsi" w:cstheme="minorHAnsi"/>
        </w:rPr>
        <w:t xml:space="preserve"> prethodnog razdoblja</w:t>
      </w:r>
      <w:r>
        <w:rPr>
          <w:rFonts w:asciiTheme="minorHAnsi" w:hAnsiTheme="minorHAnsi" w:cstheme="minorHAnsi"/>
        </w:rPr>
        <w:t xml:space="preserve"> </w:t>
      </w:r>
      <w:r w:rsidR="00F45010">
        <w:rPr>
          <w:rFonts w:asciiTheme="minorHAnsi" w:hAnsiTheme="minorHAnsi" w:cstheme="minorHAnsi"/>
        </w:rPr>
        <w:t xml:space="preserve">zbog </w:t>
      </w:r>
      <w:r>
        <w:rPr>
          <w:rFonts w:asciiTheme="minorHAnsi" w:hAnsiTheme="minorHAnsi" w:cstheme="minorHAnsi"/>
        </w:rPr>
        <w:t xml:space="preserve"> oglašavanj</w:t>
      </w:r>
      <w:r w:rsidR="00F45010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="00F45010">
        <w:rPr>
          <w:rFonts w:asciiTheme="minorHAnsi" w:hAnsiTheme="minorHAnsi" w:cstheme="minorHAnsi"/>
        </w:rPr>
        <w:t>sudjelovanja Centra u projektu Erasmus+</w:t>
      </w:r>
      <w:r>
        <w:rPr>
          <w:rFonts w:asciiTheme="minorHAnsi" w:hAnsiTheme="minorHAnsi" w:cstheme="minorHAnsi"/>
        </w:rPr>
        <w:t xml:space="preserve">  </w:t>
      </w:r>
    </w:p>
    <w:p w:rsidR="00401149" w:rsidRDefault="00401149" w:rsidP="00401149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</w:t>
      </w:r>
      <w:r w:rsidRPr="00401149">
        <w:rPr>
          <w:rFonts w:asciiTheme="minorHAnsi" w:hAnsiTheme="minorHAnsi" w:cstheme="minorHAnsi"/>
        </w:rPr>
        <w:t>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323</w:t>
      </w:r>
      <w:r w:rsidR="00F45010">
        <w:rPr>
          <w:rFonts w:asciiTheme="minorHAnsi" w:hAnsiTheme="minorHAnsi" w:cstheme="minorHAnsi"/>
        </w:rPr>
        <w:t>9</w:t>
      </w:r>
      <w:r w:rsidRPr="00401149">
        <w:rPr>
          <w:rFonts w:asciiTheme="minorHAnsi" w:hAnsiTheme="minorHAnsi" w:cstheme="minorHAnsi"/>
        </w:rPr>
        <w:t xml:space="preserve"> – </w:t>
      </w:r>
      <w:r w:rsidR="00F45010">
        <w:rPr>
          <w:rFonts w:asciiTheme="minorHAnsi" w:hAnsiTheme="minorHAnsi" w:cstheme="minorHAnsi"/>
        </w:rPr>
        <w:t>ostale usluge</w:t>
      </w:r>
      <w:r w:rsidRPr="00401149">
        <w:rPr>
          <w:rFonts w:asciiTheme="minorHAnsi" w:hAnsiTheme="minorHAnsi" w:cstheme="minorHAnsi"/>
        </w:rPr>
        <w:t xml:space="preserve"> – </w:t>
      </w:r>
      <w:r w:rsidR="00760653">
        <w:rPr>
          <w:rFonts w:asciiTheme="minorHAnsi" w:hAnsiTheme="minorHAnsi" w:cstheme="minorHAnsi"/>
        </w:rPr>
        <w:t>povećanje se odnosi na usluge savjetovanja te ispitivanje električnih instalacija u Kabinetu rane intervencije</w:t>
      </w:r>
    </w:p>
    <w:p w:rsidR="00401149" w:rsidRDefault="00401149" w:rsidP="00ED712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Bilješka uz </w:t>
      </w:r>
      <w:r w:rsidRPr="00401149">
        <w:rPr>
          <w:rFonts w:asciiTheme="minorHAnsi" w:hAnsiTheme="minorHAnsi" w:cstheme="minorHAnsi"/>
        </w:rPr>
        <w:t>Šifr</w:t>
      </w:r>
      <w:r>
        <w:rPr>
          <w:rFonts w:asciiTheme="minorHAnsi" w:hAnsiTheme="minorHAnsi" w:cstheme="minorHAnsi"/>
        </w:rPr>
        <w:t>u</w:t>
      </w:r>
      <w:r w:rsidRPr="00401149">
        <w:rPr>
          <w:rFonts w:asciiTheme="minorHAnsi" w:hAnsiTheme="minorHAnsi" w:cstheme="minorHAnsi"/>
        </w:rPr>
        <w:t xml:space="preserve"> 329</w:t>
      </w:r>
      <w:r w:rsidR="003F3794">
        <w:rPr>
          <w:rFonts w:asciiTheme="minorHAnsi" w:hAnsiTheme="minorHAnsi" w:cstheme="minorHAnsi"/>
        </w:rPr>
        <w:t>3</w:t>
      </w:r>
      <w:r w:rsidRPr="00401149">
        <w:rPr>
          <w:rFonts w:asciiTheme="minorHAnsi" w:hAnsiTheme="minorHAnsi" w:cstheme="minorHAnsi"/>
        </w:rPr>
        <w:t xml:space="preserve"> - </w:t>
      </w:r>
      <w:r w:rsidR="003F3794">
        <w:rPr>
          <w:rFonts w:asciiTheme="minorHAnsi" w:hAnsiTheme="minorHAnsi" w:cstheme="minorHAnsi"/>
        </w:rPr>
        <w:t>reprezentacija</w:t>
      </w:r>
      <w:r w:rsidRPr="00401149">
        <w:rPr>
          <w:rFonts w:asciiTheme="minorHAnsi" w:hAnsiTheme="minorHAnsi" w:cstheme="minorHAnsi"/>
        </w:rPr>
        <w:t xml:space="preserve"> </w:t>
      </w:r>
      <w:r w:rsidR="003F3794">
        <w:rPr>
          <w:rFonts w:asciiTheme="minorHAnsi" w:hAnsiTheme="minorHAnsi" w:cstheme="minorHAnsi"/>
        </w:rPr>
        <w:t xml:space="preserve">obuhvaća troškove prilikom </w:t>
      </w:r>
      <w:r w:rsidR="00760653">
        <w:rPr>
          <w:rFonts w:asciiTheme="minorHAnsi" w:hAnsiTheme="minorHAnsi" w:cstheme="minorHAnsi"/>
        </w:rPr>
        <w:t>održavanj</w:t>
      </w:r>
      <w:r w:rsidR="003F3794">
        <w:rPr>
          <w:rFonts w:asciiTheme="minorHAnsi" w:hAnsiTheme="minorHAnsi" w:cstheme="minorHAnsi"/>
        </w:rPr>
        <w:t>a</w:t>
      </w:r>
      <w:r w:rsidR="00760653">
        <w:rPr>
          <w:rFonts w:asciiTheme="minorHAnsi" w:hAnsiTheme="minorHAnsi" w:cstheme="minorHAnsi"/>
        </w:rPr>
        <w:t xml:space="preserve"> izložbe dječjih radova u Zaboku, Festivalčića u sklopu projekta Baltazar, koncert</w:t>
      </w:r>
      <w:r w:rsidR="003F3794">
        <w:rPr>
          <w:rFonts w:asciiTheme="minorHAnsi" w:hAnsiTheme="minorHAnsi" w:cstheme="minorHAnsi"/>
        </w:rPr>
        <w:t>a</w:t>
      </w:r>
      <w:r w:rsidR="00760653">
        <w:rPr>
          <w:rFonts w:asciiTheme="minorHAnsi" w:hAnsiTheme="minorHAnsi" w:cstheme="minorHAnsi"/>
        </w:rPr>
        <w:t xml:space="preserve"> u Centru</w:t>
      </w:r>
      <w:r w:rsidRPr="00401149">
        <w:rPr>
          <w:rFonts w:asciiTheme="minorHAnsi" w:hAnsiTheme="minorHAnsi" w:cstheme="minorHAnsi"/>
        </w:rPr>
        <w:t xml:space="preserve">)   </w:t>
      </w:r>
    </w:p>
    <w:p w:rsidR="00760653" w:rsidRDefault="00760653" w:rsidP="00ED712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Bilješka uz Šifru 372 – ostale naknade građanima i kućanstvima iz proračuna - povećanje se odnosi na povećane troškove prehrane učenika zbog uvođenja besplatne prehrane za sve učenike</w:t>
      </w:r>
    </w:p>
    <w:p w:rsidR="00286955" w:rsidRDefault="00286955" w:rsidP="00286955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Bilješka uz </w:t>
      </w:r>
      <w:r w:rsidR="00ED712C">
        <w:rPr>
          <w:rFonts w:asciiTheme="minorHAnsi" w:hAnsiTheme="minorHAnsi" w:cstheme="minorHAnsi"/>
        </w:rPr>
        <w:t>Šifru 4</w:t>
      </w:r>
      <w:r>
        <w:rPr>
          <w:rFonts w:asciiTheme="minorHAnsi" w:hAnsiTheme="minorHAnsi" w:cstheme="minorHAnsi"/>
        </w:rPr>
        <w:t xml:space="preserve"> – Rashodi za nabavu nefinancijske imovine – </w:t>
      </w:r>
      <w:r w:rsidR="00ED712C">
        <w:rPr>
          <w:rFonts w:asciiTheme="minorHAnsi" w:hAnsiTheme="minorHAnsi" w:cstheme="minorHAnsi"/>
        </w:rPr>
        <w:t>u prethodnom razdoblju troškovi se odnose</w:t>
      </w:r>
      <w:r>
        <w:rPr>
          <w:rFonts w:asciiTheme="minorHAnsi" w:hAnsiTheme="minorHAnsi" w:cstheme="minorHAnsi"/>
        </w:rPr>
        <w:t xml:space="preserve"> </w:t>
      </w:r>
      <w:r w:rsidR="00760653">
        <w:rPr>
          <w:rFonts w:asciiTheme="minorHAnsi" w:hAnsiTheme="minorHAnsi" w:cstheme="minorHAnsi"/>
        </w:rPr>
        <w:t>na kupnju</w:t>
      </w:r>
      <w:r w:rsidR="00ED712C">
        <w:rPr>
          <w:rFonts w:asciiTheme="minorHAnsi" w:hAnsiTheme="minorHAnsi" w:cstheme="minorHAnsi"/>
        </w:rPr>
        <w:t xml:space="preserve"> zemljiš</w:t>
      </w:r>
      <w:r w:rsidR="00760653">
        <w:rPr>
          <w:rFonts w:asciiTheme="minorHAnsi" w:hAnsiTheme="minorHAnsi" w:cstheme="minorHAnsi"/>
        </w:rPr>
        <w:t>ta</w:t>
      </w:r>
      <w:r w:rsidR="00ED712C">
        <w:rPr>
          <w:rFonts w:asciiTheme="minorHAnsi" w:hAnsiTheme="minorHAnsi" w:cstheme="minorHAnsi"/>
        </w:rPr>
        <w:t xml:space="preserve"> za izgradnju novog Centra, </w:t>
      </w:r>
      <w:r w:rsidR="0054505B">
        <w:rPr>
          <w:rFonts w:asciiTheme="minorHAnsi" w:hAnsiTheme="minorHAnsi" w:cstheme="minorHAnsi"/>
        </w:rPr>
        <w:t>opremanje</w:t>
      </w:r>
      <w:r w:rsidR="00ED712C">
        <w:rPr>
          <w:rFonts w:asciiTheme="minorHAnsi" w:hAnsiTheme="minorHAnsi" w:cstheme="minorHAnsi"/>
        </w:rPr>
        <w:t xml:space="preserve"> sob</w:t>
      </w:r>
      <w:r w:rsidR="0054505B">
        <w:rPr>
          <w:rFonts w:asciiTheme="minorHAnsi" w:hAnsiTheme="minorHAnsi" w:cstheme="minorHAnsi"/>
        </w:rPr>
        <w:t>e</w:t>
      </w:r>
      <w:r w:rsidR="00ED712C">
        <w:rPr>
          <w:rFonts w:asciiTheme="minorHAnsi" w:hAnsiTheme="minorHAnsi" w:cstheme="minorHAnsi"/>
        </w:rPr>
        <w:t xml:space="preserve"> medicinske</w:t>
      </w:r>
      <w:r w:rsidR="0054505B">
        <w:rPr>
          <w:rFonts w:asciiTheme="minorHAnsi" w:hAnsiTheme="minorHAnsi" w:cstheme="minorHAnsi"/>
        </w:rPr>
        <w:t xml:space="preserve"> sestre</w:t>
      </w:r>
      <w:r w:rsidR="00ED712C">
        <w:rPr>
          <w:rFonts w:asciiTheme="minorHAnsi" w:hAnsiTheme="minorHAnsi" w:cstheme="minorHAnsi"/>
        </w:rPr>
        <w:t xml:space="preserve"> i arhiv</w:t>
      </w:r>
      <w:r w:rsidR="0054505B">
        <w:rPr>
          <w:rFonts w:asciiTheme="minorHAnsi" w:hAnsiTheme="minorHAnsi" w:cstheme="minorHAnsi"/>
        </w:rPr>
        <w:t>e, udžbenici</w:t>
      </w:r>
      <w:r>
        <w:rPr>
          <w:rFonts w:asciiTheme="minorHAnsi" w:hAnsiTheme="minorHAnsi" w:cstheme="minorHAnsi"/>
        </w:rPr>
        <w:t>.</w:t>
      </w:r>
      <w:r w:rsidR="0054505B">
        <w:rPr>
          <w:rFonts w:asciiTheme="minorHAnsi" w:hAnsiTheme="minorHAnsi" w:cstheme="minorHAnsi"/>
        </w:rPr>
        <w:t xml:space="preserve"> U ovom razdoblju knjiženi su dodatni troškovi na zemljištu ( troškovi javnog bilježnika, iskolčenje) opremljena je kuhinja te nabavljeni udžbenici</w:t>
      </w:r>
    </w:p>
    <w:p w:rsidR="00E77AF4" w:rsidRPr="00E77AF4" w:rsidRDefault="00E77AF4" w:rsidP="00E77AF4">
      <w:pPr>
        <w:ind w:firstLine="708"/>
        <w:jc w:val="both"/>
        <w:rPr>
          <w:rFonts w:asciiTheme="minorHAnsi" w:hAnsiTheme="minorHAnsi" w:cstheme="minorHAnsi"/>
        </w:rPr>
      </w:pPr>
      <w:r w:rsidRPr="00E77AF4">
        <w:rPr>
          <w:rFonts w:asciiTheme="minorHAnsi" w:hAnsiTheme="minorHAnsi" w:cstheme="minorHAnsi"/>
        </w:rPr>
        <w:t>Šifra 92221 – manjak prihoda poslovanja – preneseni -  umanjen je za 0,0</w:t>
      </w:r>
      <w:r>
        <w:rPr>
          <w:rFonts w:asciiTheme="minorHAnsi" w:hAnsiTheme="minorHAnsi" w:cstheme="minorHAnsi"/>
        </w:rPr>
        <w:t>5</w:t>
      </w:r>
      <w:r w:rsidRPr="00E77AF4">
        <w:rPr>
          <w:rFonts w:asciiTheme="minorHAnsi" w:hAnsiTheme="minorHAnsi" w:cstheme="minorHAnsi"/>
        </w:rPr>
        <w:t xml:space="preserve"> eura zbog usklađivanja bilančnih pozicija na dan 01.01.2023. prilikom preračunavanja kune u euro.</w:t>
      </w:r>
    </w:p>
    <w:p w:rsidR="00E77AF4" w:rsidRDefault="00E77AF4" w:rsidP="00286955">
      <w:pPr>
        <w:ind w:firstLine="708"/>
        <w:jc w:val="both"/>
        <w:rPr>
          <w:rFonts w:asciiTheme="minorHAnsi" w:hAnsiTheme="minorHAnsi" w:cstheme="minorHAnsi"/>
        </w:rPr>
      </w:pPr>
    </w:p>
    <w:p w:rsidR="00CD6EC3" w:rsidRPr="00286955" w:rsidRDefault="00286955" w:rsidP="00B648AC">
      <w:pPr>
        <w:rPr>
          <w:rFonts w:asciiTheme="minorHAnsi" w:hAnsiTheme="minorHAnsi" w:cstheme="minorHAnsi"/>
        </w:rPr>
      </w:pPr>
      <w:r w:rsidRPr="00286955">
        <w:rPr>
          <w:rFonts w:asciiTheme="minorHAnsi" w:hAnsiTheme="minorHAnsi" w:cstheme="minorHAnsi"/>
        </w:rPr>
        <w:tab/>
      </w:r>
    </w:p>
    <w:p w:rsidR="00CD6EC3" w:rsidRDefault="00CD6EC3" w:rsidP="00B648AC"/>
    <w:p w:rsidR="00CD6EC3" w:rsidRDefault="00CD6EC3" w:rsidP="00B648AC"/>
    <w:p w:rsidR="00CD6EC3" w:rsidRDefault="00CD6EC3" w:rsidP="00B648AC"/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E77AF4" w:rsidRDefault="00E77AF4" w:rsidP="00A821CA">
      <w:pPr>
        <w:ind w:left="360"/>
        <w:jc w:val="both"/>
        <w:rPr>
          <w:rFonts w:asciiTheme="minorHAnsi" w:hAnsiTheme="minorHAnsi" w:cstheme="minorHAnsi"/>
          <w:b/>
        </w:rPr>
      </w:pPr>
    </w:p>
    <w:p w:rsidR="00B648AC" w:rsidRPr="00A821CA" w:rsidRDefault="00A821CA" w:rsidP="00A821CA">
      <w:pPr>
        <w:ind w:left="360"/>
        <w:jc w:val="both"/>
        <w:rPr>
          <w:rFonts w:asciiTheme="minorHAnsi" w:hAnsiTheme="minorHAnsi" w:cstheme="minorHAnsi"/>
        </w:rPr>
      </w:pPr>
      <w:r w:rsidRPr="00A821CA">
        <w:rPr>
          <w:rFonts w:asciiTheme="minorHAnsi" w:hAnsiTheme="minorHAnsi" w:cstheme="minorHAnsi"/>
          <w:b/>
        </w:rPr>
        <w:lastRenderedPageBreak/>
        <w:t xml:space="preserve">3. </w:t>
      </w:r>
      <w:r w:rsidR="00AC136A" w:rsidRPr="00A821CA">
        <w:rPr>
          <w:rFonts w:asciiTheme="minorHAnsi" w:hAnsiTheme="minorHAnsi" w:cstheme="minorHAnsi"/>
          <w:b/>
        </w:rPr>
        <w:t>Bilješke uz izvještaj o rashodima prema funkcijskoj klasifikaciji – obrazac RAS - funkcijski</w:t>
      </w:r>
    </w:p>
    <w:p w:rsidR="00B648AC" w:rsidRDefault="00B648AC" w:rsidP="00B648AC">
      <w:pPr>
        <w:jc w:val="both"/>
      </w:pPr>
    </w:p>
    <w:p w:rsidR="00AB6832" w:rsidRDefault="005372F3" w:rsidP="00B648AC">
      <w:pPr>
        <w:jc w:val="both"/>
      </w:pPr>
      <w:r>
        <w:tab/>
      </w:r>
    </w:p>
    <w:p w:rsidR="00B648AC" w:rsidRPr="00AB6832" w:rsidRDefault="005372F3" w:rsidP="00AB6832">
      <w:pPr>
        <w:ind w:firstLine="708"/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 xml:space="preserve">Bilješka uz </w:t>
      </w:r>
      <w:r w:rsidR="00ED712C">
        <w:rPr>
          <w:rFonts w:asciiTheme="minorHAnsi" w:hAnsiTheme="minorHAnsi" w:cstheme="minorHAnsi"/>
        </w:rPr>
        <w:t>Šifru 0912 – Osnovno obrazovanje</w:t>
      </w:r>
    </w:p>
    <w:p w:rsidR="00B648AC" w:rsidRPr="00AB6832" w:rsidRDefault="00B648AC" w:rsidP="00B648AC">
      <w:pPr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>Centar za odgoj i obrazovanje Krapinske Toplice s obzirom na djelatnost – osnovno obrazovanje podatke o rashodima u obrascu prikazuje na funkciji 0912 Osnovno obrazovanje.</w:t>
      </w:r>
    </w:p>
    <w:p w:rsidR="00AB6832" w:rsidRDefault="00AB6832" w:rsidP="005372F3">
      <w:pPr>
        <w:ind w:firstLine="708"/>
        <w:jc w:val="both"/>
        <w:rPr>
          <w:rFonts w:asciiTheme="minorHAnsi" w:hAnsiTheme="minorHAnsi" w:cstheme="minorHAnsi"/>
        </w:rPr>
      </w:pPr>
    </w:p>
    <w:p w:rsidR="005372F3" w:rsidRPr="00AB6832" w:rsidRDefault="005372F3" w:rsidP="005372F3">
      <w:pPr>
        <w:ind w:firstLine="708"/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 xml:space="preserve">Bilješka uz </w:t>
      </w:r>
      <w:r w:rsidR="008A4066">
        <w:rPr>
          <w:rFonts w:asciiTheme="minorHAnsi" w:hAnsiTheme="minorHAnsi" w:cstheme="minorHAnsi"/>
        </w:rPr>
        <w:t>Šifru 096</w:t>
      </w:r>
    </w:p>
    <w:p w:rsidR="00B648AC" w:rsidRDefault="00B648AC" w:rsidP="005372F3">
      <w:pPr>
        <w:jc w:val="both"/>
        <w:rPr>
          <w:rFonts w:asciiTheme="minorHAnsi" w:hAnsiTheme="minorHAnsi" w:cstheme="minorHAnsi"/>
        </w:rPr>
      </w:pPr>
      <w:r w:rsidRPr="00AB6832">
        <w:rPr>
          <w:rFonts w:asciiTheme="minorHAnsi" w:hAnsiTheme="minorHAnsi" w:cstheme="minorHAnsi"/>
        </w:rPr>
        <w:t>U okviru funkcije 096 Dodatne usluge u obrazovanju iskazujemo troškove prehrane</w:t>
      </w:r>
      <w:r w:rsidR="00C32569" w:rsidRPr="00AB6832">
        <w:rPr>
          <w:rFonts w:asciiTheme="minorHAnsi" w:hAnsiTheme="minorHAnsi" w:cstheme="minorHAnsi"/>
        </w:rPr>
        <w:t>, prijevoza djece te nabavu radnih bilježnica i udžbenika.</w:t>
      </w:r>
    </w:p>
    <w:p w:rsidR="0054505B" w:rsidRDefault="0054505B" w:rsidP="005372F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54505B" w:rsidRDefault="0054505B" w:rsidP="0054505B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109</w:t>
      </w:r>
    </w:p>
    <w:p w:rsidR="0054505B" w:rsidRDefault="0054505B" w:rsidP="005372F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 okviru funkcije 109 Aktivnosti socijalne zaštite koje nisu drugdje svrstane navedeni su troškovi Kabineta rane intervencije</w:t>
      </w:r>
    </w:p>
    <w:p w:rsidR="0054505B" w:rsidRDefault="0054505B" w:rsidP="005372F3">
      <w:pPr>
        <w:jc w:val="both"/>
        <w:rPr>
          <w:rFonts w:asciiTheme="minorHAnsi" w:hAnsiTheme="minorHAnsi" w:cstheme="minorHAnsi"/>
        </w:rPr>
      </w:pPr>
    </w:p>
    <w:p w:rsidR="0054505B" w:rsidRDefault="0054505B" w:rsidP="005372F3">
      <w:pPr>
        <w:jc w:val="both"/>
        <w:rPr>
          <w:rFonts w:asciiTheme="minorHAnsi" w:hAnsiTheme="minorHAnsi" w:cstheme="minorHAnsi"/>
        </w:rPr>
      </w:pPr>
    </w:p>
    <w:p w:rsidR="0054505B" w:rsidRDefault="0054505B" w:rsidP="005372F3">
      <w:pPr>
        <w:jc w:val="both"/>
        <w:rPr>
          <w:rFonts w:asciiTheme="minorHAnsi" w:hAnsiTheme="minorHAnsi" w:cstheme="minorHAnsi"/>
        </w:rPr>
      </w:pPr>
    </w:p>
    <w:tbl>
      <w:tblPr>
        <w:tblW w:w="7640" w:type="dxa"/>
        <w:tblInd w:w="-10" w:type="dxa"/>
        <w:tblLook w:val="04A0" w:firstRow="1" w:lastRow="0" w:firstColumn="1" w:lastColumn="0" w:noHBand="0" w:noVBand="1"/>
      </w:tblPr>
      <w:tblGrid>
        <w:gridCol w:w="960"/>
        <w:gridCol w:w="960"/>
        <w:gridCol w:w="4360"/>
        <w:gridCol w:w="1386"/>
      </w:tblGrid>
      <w:tr w:rsidR="0054505B" w:rsidTr="0054505B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Red.br.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Konto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2023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poslovanja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1.541.583,93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za nabavu nefinancijske imovine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3.190,15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Rashodi ukupno = 1+2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1.544.774,08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32319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Usluge prijevoza učenika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94.498,14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37221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Sufinaciranje cijene prijevoza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84.792,87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37224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Prehrana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29.782,82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37229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Ostale naknade u naravi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4.901,22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Dodatne usluge u obrazovanju = 4+5+6+7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213.975,05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Socijalne usluge - rana intervencija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32.212,10</w:t>
            </w:r>
          </w:p>
        </w:tc>
      </w:tr>
      <w:tr w:rsidR="0054505B" w:rsidTr="0054505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Osnovno obrazovanje = 3-8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505B" w:rsidRDefault="0054505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1.298.586,93</w:t>
            </w:r>
          </w:p>
        </w:tc>
      </w:tr>
    </w:tbl>
    <w:p w:rsidR="008A4066" w:rsidRDefault="008A4066" w:rsidP="005372F3">
      <w:pPr>
        <w:rPr>
          <w:rFonts w:asciiTheme="minorHAnsi" w:hAnsiTheme="minorHAnsi" w:cstheme="minorHAnsi"/>
        </w:rPr>
      </w:pPr>
    </w:p>
    <w:p w:rsidR="00E77AF4" w:rsidRDefault="00097B44" w:rsidP="00097B4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</w:t>
      </w:r>
    </w:p>
    <w:p w:rsidR="00E77AF4" w:rsidRDefault="00E77AF4" w:rsidP="00097B44">
      <w:pPr>
        <w:jc w:val="both"/>
        <w:rPr>
          <w:rFonts w:asciiTheme="minorHAnsi" w:hAnsiTheme="minorHAnsi" w:cstheme="minorHAnsi"/>
          <w:b/>
        </w:rPr>
      </w:pPr>
    </w:p>
    <w:p w:rsidR="00E77AF4" w:rsidRDefault="00E77AF4" w:rsidP="00097B44">
      <w:pPr>
        <w:jc w:val="both"/>
        <w:rPr>
          <w:rFonts w:asciiTheme="minorHAnsi" w:hAnsiTheme="minorHAnsi" w:cstheme="minorHAnsi"/>
          <w:b/>
        </w:rPr>
      </w:pPr>
    </w:p>
    <w:p w:rsidR="00097B44" w:rsidRDefault="00097B44" w:rsidP="00097B4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4. Bilješke uz izvještaj o promjenama u vrijednosti i obujmu imovine i obveza – Obrazac </w:t>
      </w:r>
    </w:p>
    <w:p w:rsidR="00097B44" w:rsidRDefault="00097B44" w:rsidP="00097B44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P-VRIO</w:t>
      </w:r>
    </w:p>
    <w:p w:rsidR="005372F3" w:rsidRDefault="005372F3" w:rsidP="005372F3">
      <w:pPr>
        <w:jc w:val="both"/>
      </w:pPr>
      <w:r>
        <w:tab/>
      </w:r>
    </w:p>
    <w:p w:rsidR="00E77AF4" w:rsidRPr="00E77AF4" w:rsidRDefault="00E77AF4" w:rsidP="00E77AF4">
      <w:pPr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Bilješka uz Šifru P018 – proizvedena dugotrajna imovina – povećanje se odnosi na prijenos</w:t>
      </w:r>
      <w:r w:rsidRPr="00E77AF4">
        <w:rPr>
          <w:rFonts w:asciiTheme="minorHAnsi" w:hAnsiTheme="minorHAnsi" w:cstheme="minorHAnsi"/>
        </w:rPr>
        <w:t xml:space="preserve"> informatičk</w:t>
      </w:r>
      <w:r>
        <w:rPr>
          <w:rFonts w:asciiTheme="minorHAnsi" w:hAnsiTheme="minorHAnsi" w:cstheme="minorHAnsi"/>
        </w:rPr>
        <w:t xml:space="preserve">e opreme dobivene od Ministarstva znanosti i obrazovanja </w:t>
      </w:r>
      <w:r w:rsidRPr="00E77AF4">
        <w:rPr>
          <w:rFonts w:asciiTheme="minorHAnsi" w:hAnsiTheme="minorHAnsi" w:cstheme="minorHAnsi"/>
        </w:rPr>
        <w:t>u okviru kurikularne reforme.</w:t>
      </w:r>
    </w:p>
    <w:p w:rsidR="00E77AF4" w:rsidRDefault="00E77AF4" w:rsidP="00E77AF4">
      <w:p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>Bilješka uz Šifru P022 -p</w:t>
      </w:r>
      <w:r w:rsidR="00810356">
        <w:rPr>
          <w:rFonts w:asciiTheme="minorHAnsi" w:hAnsiTheme="minorHAnsi" w:cstheme="minorHAnsi"/>
        </w:rPr>
        <w:t>ovećanje proizvedene kratkotrajne imovine  odnosi se na</w:t>
      </w:r>
    </w:p>
    <w:p w:rsidR="00810356" w:rsidRDefault="00810356" w:rsidP="00E77AF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865312">
        <w:rPr>
          <w:rFonts w:asciiTheme="minorHAnsi" w:hAnsiTheme="minorHAnsi" w:cstheme="minorHAnsi"/>
        </w:rPr>
        <w:t>didaktički materijal iz područja prometne kulture primljen od Krapinsko-zagorske županije</w:t>
      </w:r>
    </w:p>
    <w:p w:rsidR="004C12E8" w:rsidRDefault="004C12E8" w:rsidP="00810356">
      <w:pPr>
        <w:jc w:val="both"/>
        <w:rPr>
          <w:rFonts w:asciiTheme="minorHAnsi" w:hAnsiTheme="minorHAnsi" w:cstheme="minorHAnsi"/>
        </w:rPr>
      </w:pPr>
    </w:p>
    <w:p w:rsidR="00E77AF4" w:rsidRDefault="00E77AF4" w:rsidP="00810356">
      <w:pPr>
        <w:jc w:val="both"/>
        <w:rPr>
          <w:rFonts w:asciiTheme="minorHAnsi" w:hAnsiTheme="minorHAnsi" w:cstheme="minorHAnsi"/>
        </w:rPr>
      </w:pPr>
    </w:p>
    <w:p w:rsidR="00E77AF4" w:rsidRDefault="00E77AF4" w:rsidP="00810356">
      <w:pPr>
        <w:jc w:val="both"/>
        <w:rPr>
          <w:rFonts w:asciiTheme="minorHAnsi" w:hAnsiTheme="minorHAnsi" w:cstheme="minorHAnsi"/>
        </w:rPr>
      </w:pPr>
    </w:p>
    <w:p w:rsidR="00E77AF4" w:rsidRDefault="00E77AF4" w:rsidP="00810356">
      <w:pPr>
        <w:jc w:val="both"/>
        <w:rPr>
          <w:rFonts w:asciiTheme="minorHAnsi" w:hAnsiTheme="minorHAnsi" w:cstheme="minorHAnsi"/>
        </w:rPr>
      </w:pPr>
    </w:p>
    <w:p w:rsidR="007D048E" w:rsidRDefault="007D048E" w:rsidP="004C12E8">
      <w:pPr>
        <w:jc w:val="both"/>
        <w:rPr>
          <w:rFonts w:asciiTheme="minorHAnsi" w:hAnsiTheme="minorHAnsi" w:cstheme="minorHAnsi"/>
        </w:rPr>
      </w:pPr>
    </w:p>
    <w:p w:rsidR="000F2B76" w:rsidRDefault="000F2B76" w:rsidP="004C12E8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 5. Bilješke uz izvještaj o obvezama – Obrazac Obveze</w:t>
      </w:r>
    </w:p>
    <w:p w:rsidR="005372F3" w:rsidRDefault="005372F3" w:rsidP="004C12E8">
      <w:pPr>
        <w:jc w:val="both"/>
      </w:pPr>
      <w:r>
        <w:tab/>
      </w:r>
    </w:p>
    <w:p w:rsidR="00C07C8B" w:rsidRPr="000F2B76" w:rsidRDefault="00C07C8B" w:rsidP="004C12E8">
      <w:pPr>
        <w:jc w:val="both"/>
        <w:rPr>
          <w:rFonts w:asciiTheme="minorHAnsi" w:hAnsiTheme="minorHAnsi" w:cstheme="minorHAnsi"/>
        </w:rPr>
      </w:pPr>
      <w:r>
        <w:tab/>
      </w:r>
      <w:r w:rsidRPr="000F2B76">
        <w:rPr>
          <w:rFonts w:asciiTheme="minorHAnsi" w:hAnsiTheme="minorHAnsi" w:cstheme="minorHAnsi"/>
        </w:rPr>
        <w:t xml:space="preserve">Bilješka </w:t>
      </w:r>
      <w:r w:rsidR="00F9667D">
        <w:rPr>
          <w:rFonts w:asciiTheme="minorHAnsi" w:hAnsiTheme="minorHAnsi" w:cstheme="minorHAnsi"/>
        </w:rPr>
        <w:t>uz Šifru V001</w:t>
      </w:r>
      <w:r w:rsidRPr="000F2B76">
        <w:rPr>
          <w:rFonts w:asciiTheme="minorHAnsi" w:hAnsiTheme="minorHAnsi" w:cstheme="minorHAnsi"/>
        </w:rPr>
        <w:t xml:space="preserve"> – Stanje obveza 1. siječnja 20</w:t>
      </w:r>
      <w:r w:rsidR="00B55620">
        <w:rPr>
          <w:rFonts w:asciiTheme="minorHAnsi" w:hAnsiTheme="minorHAnsi" w:cstheme="minorHAnsi"/>
        </w:rPr>
        <w:t>2</w:t>
      </w:r>
      <w:r w:rsidR="00A128FB">
        <w:rPr>
          <w:rFonts w:asciiTheme="minorHAnsi" w:hAnsiTheme="minorHAnsi" w:cstheme="minorHAnsi"/>
        </w:rPr>
        <w:t>3</w:t>
      </w:r>
      <w:r w:rsidRPr="000F2B76">
        <w:rPr>
          <w:rFonts w:asciiTheme="minorHAnsi" w:hAnsiTheme="minorHAnsi" w:cstheme="minorHAnsi"/>
        </w:rPr>
        <w:t>.</w:t>
      </w:r>
    </w:p>
    <w:p w:rsidR="00DD27DA" w:rsidRPr="000F2B76" w:rsidRDefault="00DD27DA" w:rsidP="00DD27DA">
      <w:p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Stanje obveza </w:t>
      </w:r>
      <w:r w:rsidR="00E36379" w:rsidRPr="000F2B76">
        <w:rPr>
          <w:rFonts w:asciiTheme="minorHAnsi" w:hAnsiTheme="minorHAnsi" w:cstheme="minorHAnsi"/>
        </w:rPr>
        <w:t>na dan 01.01.20</w:t>
      </w:r>
      <w:r w:rsidR="00442B9D">
        <w:rPr>
          <w:rFonts w:asciiTheme="minorHAnsi" w:hAnsiTheme="minorHAnsi" w:cstheme="minorHAnsi"/>
        </w:rPr>
        <w:t>2</w:t>
      </w:r>
      <w:r w:rsidR="00A128FB">
        <w:rPr>
          <w:rFonts w:asciiTheme="minorHAnsi" w:hAnsiTheme="minorHAnsi" w:cstheme="minorHAnsi"/>
        </w:rPr>
        <w:t>3</w:t>
      </w:r>
      <w:r w:rsidR="00E36379" w:rsidRPr="000F2B76">
        <w:rPr>
          <w:rFonts w:asciiTheme="minorHAnsi" w:hAnsiTheme="minorHAnsi" w:cstheme="minorHAnsi"/>
        </w:rPr>
        <w:t>.</w:t>
      </w:r>
      <w:r w:rsidRPr="000F2B76">
        <w:rPr>
          <w:rFonts w:asciiTheme="minorHAnsi" w:hAnsiTheme="minorHAnsi" w:cstheme="minorHAnsi"/>
        </w:rPr>
        <w:t xml:space="preserve"> odnosi se na:</w:t>
      </w:r>
    </w:p>
    <w:p w:rsidR="00C55983" w:rsidRPr="000F2B76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231 – obveze za zaposlene u iznosu </w:t>
      </w:r>
      <w:r w:rsidR="00A128FB">
        <w:rPr>
          <w:rFonts w:asciiTheme="minorHAnsi" w:hAnsiTheme="minorHAnsi" w:cstheme="minorHAnsi"/>
        </w:rPr>
        <w:t>89.471,34 eura</w:t>
      </w:r>
      <w:r w:rsidRPr="000F2B76">
        <w:rPr>
          <w:rFonts w:asciiTheme="minorHAnsi" w:hAnsiTheme="minorHAnsi" w:cstheme="minorHAnsi"/>
        </w:rPr>
        <w:t xml:space="preserve"> odnosno plaću za prosinac 20</w:t>
      </w:r>
      <w:r w:rsidR="003377C0">
        <w:rPr>
          <w:rFonts w:asciiTheme="minorHAnsi" w:hAnsiTheme="minorHAnsi" w:cstheme="minorHAnsi"/>
        </w:rPr>
        <w:t>2</w:t>
      </w:r>
      <w:r w:rsidR="00A128FB">
        <w:rPr>
          <w:rFonts w:asciiTheme="minorHAnsi" w:hAnsiTheme="minorHAnsi" w:cstheme="minorHAnsi"/>
        </w:rPr>
        <w:t>2</w:t>
      </w:r>
      <w:r w:rsidRPr="000F2B76">
        <w:rPr>
          <w:rFonts w:asciiTheme="minorHAnsi" w:hAnsiTheme="minorHAnsi" w:cstheme="minorHAnsi"/>
        </w:rPr>
        <w:t>. godine koja je isplaćena u siječnju 20</w:t>
      </w:r>
      <w:r w:rsidR="00B55620">
        <w:rPr>
          <w:rFonts w:asciiTheme="minorHAnsi" w:hAnsiTheme="minorHAnsi" w:cstheme="minorHAnsi"/>
        </w:rPr>
        <w:t>2</w:t>
      </w:r>
      <w:r w:rsidR="00A128FB">
        <w:rPr>
          <w:rFonts w:asciiTheme="minorHAnsi" w:hAnsiTheme="minorHAnsi" w:cstheme="minorHAnsi"/>
        </w:rPr>
        <w:t>3</w:t>
      </w:r>
      <w:r w:rsidRPr="000F2B76">
        <w:rPr>
          <w:rFonts w:asciiTheme="minorHAnsi" w:hAnsiTheme="minorHAnsi" w:cstheme="minorHAnsi"/>
        </w:rPr>
        <w:t>.</w:t>
      </w:r>
    </w:p>
    <w:p w:rsidR="005728E3" w:rsidRDefault="00C55983" w:rsidP="00A85371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728E3">
        <w:rPr>
          <w:rFonts w:asciiTheme="minorHAnsi" w:hAnsiTheme="minorHAnsi" w:cstheme="minorHAnsi"/>
        </w:rPr>
        <w:t xml:space="preserve">232 – obveze za materijalne rashode u iznosu od </w:t>
      </w:r>
      <w:r w:rsidR="00A128FB">
        <w:rPr>
          <w:rFonts w:asciiTheme="minorHAnsi" w:hAnsiTheme="minorHAnsi" w:cstheme="minorHAnsi"/>
        </w:rPr>
        <w:t>19.442,63 eura</w:t>
      </w:r>
      <w:r w:rsidRPr="005728E3">
        <w:rPr>
          <w:rFonts w:asciiTheme="minorHAnsi" w:hAnsiTheme="minorHAnsi" w:cstheme="minorHAnsi"/>
        </w:rPr>
        <w:t xml:space="preserve"> koje dospijevaju do kraja siječnja</w:t>
      </w:r>
    </w:p>
    <w:p w:rsidR="00C55983" w:rsidRPr="005728E3" w:rsidRDefault="00C55983" w:rsidP="00A85371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728E3">
        <w:rPr>
          <w:rFonts w:asciiTheme="minorHAnsi" w:hAnsiTheme="minorHAnsi" w:cstheme="minorHAnsi"/>
        </w:rPr>
        <w:t xml:space="preserve">234 – obveze za financijske rashode iznose </w:t>
      </w:r>
      <w:r w:rsidR="00A128FB">
        <w:rPr>
          <w:rFonts w:asciiTheme="minorHAnsi" w:hAnsiTheme="minorHAnsi" w:cstheme="minorHAnsi"/>
        </w:rPr>
        <w:t>128,80 eura</w:t>
      </w:r>
    </w:p>
    <w:p w:rsidR="00C55983" w:rsidRPr="000F2B76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237 – obveze za naknade građanima i kućanstvima u iznosu od </w:t>
      </w:r>
      <w:r w:rsidR="00A128FB">
        <w:rPr>
          <w:rFonts w:asciiTheme="minorHAnsi" w:hAnsiTheme="minorHAnsi" w:cstheme="minorHAnsi"/>
        </w:rPr>
        <w:t>8.608,17 eura</w:t>
      </w:r>
      <w:r w:rsidRPr="000F2B76">
        <w:rPr>
          <w:rFonts w:asciiTheme="minorHAnsi" w:hAnsiTheme="minorHAnsi" w:cstheme="minorHAnsi"/>
        </w:rPr>
        <w:t xml:space="preserve"> odnose se na prijevoz i prehranu učenika. Obveze </w:t>
      </w:r>
      <w:r w:rsidR="005728E3">
        <w:rPr>
          <w:rFonts w:asciiTheme="minorHAnsi" w:hAnsiTheme="minorHAnsi" w:cstheme="minorHAnsi"/>
        </w:rPr>
        <w:t>su</w:t>
      </w:r>
      <w:r w:rsidRPr="000F2B76">
        <w:rPr>
          <w:rFonts w:asciiTheme="minorHAnsi" w:hAnsiTheme="minorHAnsi" w:cstheme="minorHAnsi"/>
        </w:rPr>
        <w:t xml:space="preserve"> podmirene po uplati sredstava od strane Županije, gradova, općina i nadležnog Ministarstva.</w:t>
      </w:r>
    </w:p>
    <w:p w:rsidR="00C55983" w:rsidRDefault="00C55983" w:rsidP="00C55983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239 – ostale tekuće obveze u iznosu od </w:t>
      </w:r>
      <w:r w:rsidR="00A128FB">
        <w:rPr>
          <w:rFonts w:asciiTheme="minorHAnsi" w:hAnsiTheme="minorHAnsi" w:cstheme="minorHAnsi"/>
        </w:rPr>
        <w:t>55,73 eura</w:t>
      </w:r>
      <w:r w:rsidRPr="000F2B76">
        <w:rPr>
          <w:rFonts w:asciiTheme="minorHAnsi" w:hAnsiTheme="minorHAnsi" w:cstheme="minorHAnsi"/>
        </w:rPr>
        <w:t xml:space="preserve"> dospijevaju do kraja siječnja.</w:t>
      </w:r>
    </w:p>
    <w:p w:rsidR="00DD27DA" w:rsidRPr="003377C0" w:rsidRDefault="00C55983" w:rsidP="00444204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3377C0">
        <w:rPr>
          <w:rFonts w:asciiTheme="minorHAnsi" w:hAnsiTheme="minorHAnsi" w:cstheme="minorHAnsi"/>
        </w:rPr>
        <w:t xml:space="preserve">Međusobne obveze proračunskih korisnika </w:t>
      </w:r>
      <w:r w:rsidR="003377C0" w:rsidRPr="000F2B76">
        <w:rPr>
          <w:rFonts w:asciiTheme="minorHAnsi" w:hAnsiTheme="minorHAnsi" w:cstheme="minorHAnsi"/>
        </w:rPr>
        <w:t xml:space="preserve">u iznosu od </w:t>
      </w:r>
      <w:r w:rsidR="00A128FB">
        <w:rPr>
          <w:rFonts w:asciiTheme="minorHAnsi" w:hAnsiTheme="minorHAnsi" w:cstheme="minorHAnsi"/>
        </w:rPr>
        <w:t>13.591,05 eura</w:t>
      </w:r>
      <w:r w:rsidR="003377C0" w:rsidRPr="000F2B76">
        <w:rPr>
          <w:rFonts w:asciiTheme="minorHAnsi" w:hAnsiTheme="minorHAnsi" w:cstheme="minorHAnsi"/>
        </w:rPr>
        <w:t xml:space="preserve"> odnosi se na obveze za refundaciju bolovanja na teret HZZO-a, </w:t>
      </w:r>
      <w:r w:rsidR="00A128FB">
        <w:rPr>
          <w:rFonts w:asciiTheme="minorHAnsi" w:hAnsiTheme="minorHAnsi" w:cstheme="minorHAnsi"/>
        </w:rPr>
        <w:t>442,79 eura</w:t>
      </w:r>
      <w:r w:rsidR="003377C0" w:rsidRPr="000F2B76">
        <w:rPr>
          <w:rFonts w:asciiTheme="minorHAnsi" w:hAnsiTheme="minorHAnsi" w:cstheme="minorHAnsi"/>
        </w:rPr>
        <w:t xml:space="preserve"> odnosi se na više uplaćeni porez i prirez, a </w:t>
      </w:r>
      <w:r w:rsidR="00A128FB">
        <w:rPr>
          <w:rFonts w:asciiTheme="minorHAnsi" w:hAnsiTheme="minorHAnsi" w:cstheme="minorHAnsi"/>
        </w:rPr>
        <w:t xml:space="preserve">112,50 eura </w:t>
      </w:r>
      <w:r w:rsidR="003377C0" w:rsidRPr="000F2B76">
        <w:rPr>
          <w:rFonts w:asciiTheme="minorHAnsi" w:hAnsiTheme="minorHAnsi" w:cstheme="minorHAnsi"/>
        </w:rPr>
        <w:t xml:space="preserve"> odnosi se na rashode poslovanja (troškove električne energije i vode) koje prema Sporazumu Centru refundira Specijalna bolnica za medicinsku rehabilitaciju Krapinske Toplice.</w:t>
      </w:r>
    </w:p>
    <w:p w:rsidR="0059175A" w:rsidRDefault="00DD27DA" w:rsidP="0059175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0F2B76">
        <w:rPr>
          <w:rFonts w:asciiTheme="minorHAnsi" w:hAnsiTheme="minorHAnsi" w:cstheme="minorHAnsi"/>
        </w:rPr>
        <w:t xml:space="preserve">Bilješka uz </w:t>
      </w:r>
      <w:r w:rsidR="00F9667D">
        <w:rPr>
          <w:rFonts w:asciiTheme="minorHAnsi" w:hAnsiTheme="minorHAnsi" w:cstheme="minorHAnsi"/>
        </w:rPr>
        <w:t>Šifru V007</w:t>
      </w:r>
      <w:r w:rsidRPr="000F2B76">
        <w:rPr>
          <w:rFonts w:asciiTheme="minorHAnsi" w:hAnsiTheme="minorHAnsi" w:cstheme="minorHAnsi"/>
        </w:rPr>
        <w:t xml:space="preserve"> – stanje dospjelih obveza na kraju izvještajnog razdoblja </w:t>
      </w:r>
      <w:r w:rsidR="00CE2E04">
        <w:rPr>
          <w:rFonts w:asciiTheme="minorHAnsi" w:hAnsiTheme="minorHAnsi" w:cstheme="minorHAnsi"/>
        </w:rPr>
        <w:t xml:space="preserve">- </w:t>
      </w:r>
      <w:r w:rsidR="00D274C9">
        <w:rPr>
          <w:rFonts w:asciiTheme="minorHAnsi" w:hAnsiTheme="minorHAnsi" w:cstheme="minorHAnsi"/>
        </w:rPr>
        <w:t xml:space="preserve">iznos od </w:t>
      </w:r>
      <w:r w:rsidR="00A128FB">
        <w:rPr>
          <w:rFonts w:asciiTheme="minorHAnsi" w:hAnsiTheme="minorHAnsi" w:cstheme="minorHAnsi"/>
        </w:rPr>
        <w:t>76,00 eura</w:t>
      </w:r>
      <w:r w:rsidR="00D274C9">
        <w:rPr>
          <w:rFonts w:asciiTheme="minorHAnsi" w:hAnsiTheme="minorHAnsi" w:cstheme="minorHAnsi"/>
        </w:rPr>
        <w:t xml:space="preserve"> odnosi se na obveze za troškove prijevoza predškolske djece koje se podmiruju po uplati sredstava gradova i općina.</w:t>
      </w:r>
      <w:r w:rsidR="00A70514">
        <w:rPr>
          <w:rFonts w:asciiTheme="minorHAnsi" w:hAnsiTheme="minorHAnsi" w:cstheme="minorHAnsi"/>
        </w:rPr>
        <w:t xml:space="preserve"> </w:t>
      </w:r>
      <w:r w:rsidR="0059175A">
        <w:rPr>
          <w:rFonts w:asciiTheme="minorHAnsi" w:hAnsiTheme="minorHAnsi" w:cstheme="minorHAnsi"/>
        </w:rPr>
        <w:t xml:space="preserve"> </w:t>
      </w:r>
      <w:r w:rsidR="00CE2E04">
        <w:rPr>
          <w:rFonts w:asciiTheme="minorHAnsi" w:hAnsiTheme="minorHAnsi" w:cstheme="minorHAnsi"/>
        </w:rPr>
        <w:t>Prek</w:t>
      </w:r>
      <w:r w:rsidR="0059175A">
        <w:rPr>
          <w:rFonts w:asciiTheme="minorHAnsi" w:hAnsiTheme="minorHAnsi" w:cstheme="minorHAnsi"/>
        </w:rPr>
        <w:t>oračenj</w:t>
      </w:r>
      <w:r w:rsidR="00CE2E04">
        <w:rPr>
          <w:rFonts w:asciiTheme="minorHAnsi" w:hAnsiTheme="minorHAnsi" w:cstheme="minorHAnsi"/>
        </w:rPr>
        <w:t>a su</w:t>
      </w:r>
      <w:r w:rsidR="0059175A">
        <w:rPr>
          <w:rFonts w:asciiTheme="minorHAnsi" w:hAnsiTheme="minorHAnsi" w:cstheme="minorHAnsi"/>
        </w:rPr>
        <w:t xml:space="preserve"> do </w:t>
      </w:r>
      <w:r w:rsidR="002057FD">
        <w:rPr>
          <w:rFonts w:asciiTheme="minorHAnsi" w:hAnsiTheme="minorHAnsi" w:cstheme="minorHAnsi"/>
        </w:rPr>
        <w:t>9</w:t>
      </w:r>
      <w:r w:rsidR="0059175A">
        <w:rPr>
          <w:rFonts w:asciiTheme="minorHAnsi" w:hAnsiTheme="minorHAnsi" w:cstheme="minorHAnsi"/>
        </w:rPr>
        <w:t>0 dana</w:t>
      </w:r>
      <w:r w:rsidR="00D274C9">
        <w:rPr>
          <w:rFonts w:asciiTheme="minorHAnsi" w:hAnsiTheme="minorHAnsi" w:cstheme="minorHAnsi"/>
        </w:rPr>
        <w:t xml:space="preserve"> </w:t>
      </w:r>
      <w:r w:rsidR="00CE2E04">
        <w:rPr>
          <w:rFonts w:asciiTheme="minorHAnsi" w:hAnsiTheme="minorHAnsi" w:cstheme="minorHAnsi"/>
        </w:rPr>
        <w:t>.</w:t>
      </w:r>
      <w:r w:rsidR="002057FD">
        <w:rPr>
          <w:rFonts w:asciiTheme="minorHAnsi" w:hAnsiTheme="minorHAnsi" w:cstheme="minorHAnsi"/>
        </w:rPr>
        <w:t xml:space="preserve"> </w:t>
      </w:r>
    </w:p>
    <w:p w:rsidR="0059175A" w:rsidRPr="000F2B76" w:rsidRDefault="0059175A" w:rsidP="00C07C8B">
      <w:pPr>
        <w:jc w:val="both"/>
        <w:rPr>
          <w:rFonts w:asciiTheme="minorHAnsi" w:hAnsiTheme="minorHAnsi" w:cstheme="minorHAnsi"/>
        </w:rPr>
      </w:pPr>
    </w:p>
    <w:p w:rsidR="00C07C8B" w:rsidRPr="000F2B76" w:rsidRDefault="00C07C8B" w:rsidP="00C07C8B">
      <w:pPr>
        <w:ind w:firstLine="708"/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Bilješka uz </w:t>
      </w:r>
      <w:r w:rsidR="00F9667D">
        <w:rPr>
          <w:rFonts w:asciiTheme="minorHAnsi" w:hAnsiTheme="minorHAnsi" w:cstheme="minorHAnsi"/>
        </w:rPr>
        <w:t>Šifru V009</w:t>
      </w:r>
      <w:r w:rsidR="00734CC8" w:rsidRPr="000F2B76">
        <w:rPr>
          <w:rFonts w:asciiTheme="minorHAnsi" w:hAnsiTheme="minorHAnsi" w:cstheme="minorHAnsi"/>
        </w:rPr>
        <w:t xml:space="preserve"> – stanje nedospjelih obveza na kraju izvještajnog razdoblja</w:t>
      </w:r>
    </w:p>
    <w:p w:rsidR="00734CC8" w:rsidRPr="000F2B76" w:rsidRDefault="00734CC8" w:rsidP="00734CC8">
      <w:p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Stanje nedospjelih međusobnih obveza proračunskih korisnika u iznosu od </w:t>
      </w:r>
      <w:r w:rsidR="00A128FB">
        <w:rPr>
          <w:rFonts w:asciiTheme="minorHAnsi" w:hAnsiTheme="minorHAnsi" w:cstheme="minorHAnsi"/>
        </w:rPr>
        <w:t>17.229,28 eura</w:t>
      </w:r>
      <w:r w:rsidRPr="000F2B76">
        <w:rPr>
          <w:rFonts w:asciiTheme="minorHAnsi" w:hAnsiTheme="minorHAnsi" w:cstheme="minorHAnsi"/>
        </w:rPr>
        <w:t xml:space="preserve"> odnosi se na obveze za refundac</w:t>
      </w:r>
      <w:r w:rsidR="008C41D0" w:rsidRPr="000F2B76">
        <w:rPr>
          <w:rFonts w:asciiTheme="minorHAnsi" w:hAnsiTheme="minorHAnsi" w:cstheme="minorHAnsi"/>
        </w:rPr>
        <w:t xml:space="preserve">iju bolovanja na teret HZZO-a, </w:t>
      </w:r>
      <w:r w:rsidR="00A128FB">
        <w:rPr>
          <w:rFonts w:asciiTheme="minorHAnsi" w:hAnsiTheme="minorHAnsi" w:cstheme="minorHAnsi"/>
        </w:rPr>
        <w:t>605,26 eura</w:t>
      </w:r>
      <w:r w:rsidR="008C41D0" w:rsidRPr="000F2B76">
        <w:rPr>
          <w:rFonts w:asciiTheme="minorHAnsi" w:hAnsiTheme="minorHAnsi" w:cstheme="minorHAnsi"/>
        </w:rPr>
        <w:t xml:space="preserve"> odnosi se na više uplaćeni porez i prirez, a </w:t>
      </w:r>
      <w:r w:rsidR="00A128FB">
        <w:rPr>
          <w:rFonts w:asciiTheme="minorHAnsi" w:hAnsiTheme="minorHAnsi" w:cstheme="minorHAnsi"/>
        </w:rPr>
        <w:t>196,04 eura</w:t>
      </w:r>
      <w:r w:rsidRPr="000F2B76">
        <w:rPr>
          <w:rFonts w:asciiTheme="minorHAnsi" w:hAnsiTheme="minorHAnsi" w:cstheme="minorHAnsi"/>
        </w:rPr>
        <w:t xml:space="preserve"> kuna odnosi se na rashode poslovanja (troškove električne energije i vode) koje </w:t>
      </w:r>
      <w:r w:rsidR="009352DA" w:rsidRPr="000F2B76">
        <w:rPr>
          <w:rFonts w:asciiTheme="minorHAnsi" w:hAnsiTheme="minorHAnsi" w:cstheme="minorHAnsi"/>
        </w:rPr>
        <w:t xml:space="preserve">prema Sporazumu </w:t>
      </w:r>
      <w:r w:rsidRPr="000F2B76">
        <w:rPr>
          <w:rFonts w:asciiTheme="minorHAnsi" w:hAnsiTheme="minorHAnsi" w:cstheme="minorHAnsi"/>
        </w:rPr>
        <w:t>Centru refundira Specijalna bolnica za medicinsku rehabilitaciju Krapinske Toplice.</w:t>
      </w:r>
    </w:p>
    <w:p w:rsidR="009352DA" w:rsidRPr="000F2B76" w:rsidRDefault="009352DA" w:rsidP="00734CC8">
      <w:p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>Stanje nedospjelih obveza za rashode poslovanja odnosi se na:</w:t>
      </w:r>
    </w:p>
    <w:p w:rsidR="009352DA" w:rsidRPr="000F2B76" w:rsidRDefault="009352DA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231 – obveze za zaposlene u iznosu </w:t>
      </w:r>
      <w:r w:rsidR="00A128FB">
        <w:rPr>
          <w:rFonts w:asciiTheme="minorHAnsi" w:hAnsiTheme="minorHAnsi" w:cstheme="minorHAnsi"/>
        </w:rPr>
        <w:t>106.511,94 eura</w:t>
      </w:r>
      <w:r w:rsidRPr="000F2B76">
        <w:rPr>
          <w:rFonts w:asciiTheme="minorHAnsi" w:hAnsiTheme="minorHAnsi" w:cstheme="minorHAnsi"/>
        </w:rPr>
        <w:t xml:space="preserve"> odnosno plaću za prosinac 20</w:t>
      </w:r>
      <w:r w:rsidR="00CE2E04">
        <w:rPr>
          <w:rFonts w:asciiTheme="minorHAnsi" w:hAnsiTheme="minorHAnsi" w:cstheme="minorHAnsi"/>
        </w:rPr>
        <w:t>2</w:t>
      </w:r>
      <w:r w:rsidR="00A128FB">
        <w:rPr>
          <w:rFonts w:asciiTheme="minorHAnsi" w:hAnsiTheme="minorHAnsi" w:cstheme="minorHAnsi"/>
        </w:rPr>
        <w:t>3</w:t>
      </w:r>
      <w:r w:rsidRPr="000F2B76">
        <w:rPr>
          <w:rFonts w:asciiTheme="minorHAnsi" w:hAnsiTheme="minorHAnsi" w:cstheme="minorHAnsi"/>
        </w:rPr>
        <w:t xml:space="preserve">. godine koja je isplaćena </w:t>
      </w:r>
      <w:r w:rsidR="008C41D0" w:rsidRPr="000F2B76">
        <w:rPr>
          <w:rFonts w:asciiTheme="minorHAnsi" w:hAnsiTheme="minorHAnsi" w:cstheme="minorHAnsi"/>
        </w:rPr>
        <w:t>u</w:t>
      </w:r>
      <w:r w:rsidRPr="000F2B76">
        <w:rPr>
          <w:rFonts w:asciiTheme="minorHAnsi" w:hAnsiTheme="minorHAnsi" w:cstheme="minorHAnsi"/>
        </w:rPr>
        <w:t xml:space="preserve"> </w:t>
      </w:r>
      <w:r w:rsidR="00A13DA9" w:rsidRPr="000F2B76">
        <w:rPr>
          <w:rFonts w:asciiTheme="minorHAnsi" w:hAnsiTheme="minorHAnsi" w:cstheme="minorHAnsi"/>
        </w:rPr>
        <w:t>s</w:t>
      </w:r>
      <w:r w:rsidRPr="000F2B76">
        <w:rPr>
          <w:rFonts w:asciiTheme="minorHAnsi" w:hAnsiTheme="minorHAnsi" w:cstheme="minorHAnsi"/>
        </w:rPr>
        <w:t>iječnj</w:t>
      </w:r>
      <w:r w:rsidR="008C41D0" w:rsidRPr="000F2B76">
        <w:rPr>
          <w:rFonts w:asciiTheme="minorHAnsi" w:hAnsiTheme="minorHAnsi" w:cstheme="minorHAnsi"/>
        </w:rPr>
        <w:t>u</w:t>
      </w:r>
      <w:r w:rsidR="00D274C9">
        <w:rPr>
          <w:rFonts w:asciiTheme="minorHAnsi" w:hAnsiTheme="minorHAnsi" w:cstheme="minorHAnsi"/>
        </w:rPr>
        <w:t xml:space="preserve"> 202</w:t>
      </w:r>
      <w:r w:rsidR="00A128FB">
        <w:rPr>
          <w:rFonts w:asciiTheme="minorHAnsi" w:hAnsiTheme="minorHAnsi" w:cstheme="minorHAnsi"/>
        </w:rPr>
        <w:t>4</w:t>
      </w:r>
      <w:r w:rsidRPr="000F2B76">
        <w:rPr>
          <w:rFonts w:asciiTheme="minorHAnsi" w:hAnsiTheme="minorHAnsi" w:cstheme="minorHAnsi"/>
        </w:rPr>
        <w:t>.</w:t>
      </w:r>
    </w:p>
    <w:p w:rsidR="009507C2" w:rsidRPr="00A128FB" w:rsidRDefault="009352DA" w:rsidP="00A128FB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>232 – obveze za materijalne rashode</w:t>
      </w:r>
      <w:r w:rsidR="00DC3065" w:rsidRPr="000F2B76">
        <w:rPr>
          <w:rFonts w:asciiTheme="minorHAnsi" w:hAnsiTheme="minorHAnsi" w:cstheme="minorHAnsi"/>
        </w:rPr>
        <w:t xml:space="preserve"> u iznosu od </w:t>
      </w:r>
      <w:r w:rsidR="00A128FB">
        <w:rPr>
          <w:rFonts w:asciiTheme="minorHAnsi" w:hAnsiTheme="minorHAnsi" w:cstheme="minorHAnsi"/>
        </w:rPr>
        <w:t>37.224,68</w:t>
      </w:r>
      <w:r w:rsidR="00DC3065" w:rsidRPr="000F2B76">
        <w:rPr>
          <w:rFonts w:asciiTheme="minorHAnsi" w:hAnsiTheme="minorHAnsi" w:cstheme="minorHAnsi"/>
        </w:rPr>
        <w:t xml:space="preserve"> </w:t>
      </w:r>
      <w:r w:rsidR="00A128FB">
        <w:rPr>
          <w:rFonts w:asciiTheme="minorHAnsi" w:hAnsiTheme="minorHAnsi" w:cstheme="minorHAnsi"/>
        </w:rPr>
        <w:t>eura</w:t>
      </w:r>
      <w:r w:rsidR="00DC3065" w:rsidRPr="000F2B76">
        <w:rPr>
          <w:rFonts w:asciiTheme="minorHAnsi" w:hAnsiTheme="minorHAnsi" w:cstheme="minorHAnsi"/>
        </w:rPr>
        <w:t xml:space="preserve"> koje dospijevaju do kraja siječnja</w:t>
      </w:r>
      <w:r w:rsidR="004B3902" w:rsidRPr="000F2B76">
        <w:rPr>
          <w:rFonts w:asciiTheme="minorHAnsi" w:hAnsiTheme="minorHAnsi" w:cstheme="minorHAnsi"/>
        </w:rPr>
        <w:t xml:space="preserve">. </w:t>
      </w:r>
    </w:p>
    <w:p w:rsidR="00DD7029" w:rsidRPr="000F2B76" w:rsidRDefault="00DD7029" w:rsidP="00DD7029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234 – obveze za financijske rashode iznose </w:t>
      </w:r>
      <w:r w:rsidR="00DE1ED5">
        <w:rPr>
          <w:rFonts w:asciiTheme="minorHAnsi" w:hAnsiTheme="minorHAnsi" w:cstheme="minorHAnsi"/>
        </w:rPr>
        <w:t>101,46 eura</w:t>
      </w:r>
    </w:p>
    <w:p w:rsidR="00DC3065" w:rsidRPr="000F2B76" w:rsidRDefault="00DC3065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237 – obveze za naknade građanima i kućanstvima u iznosu od </w:t>
      </w:r>
      <w:r w:rsidR="00DE1ED5">
        <w:rPr>
          <w:rFonts w:asciiTheme="minorHAnsi" w:hAnsiTheme="minorHAnsi" w:cstheme="minorHAnsi"/>
        </w:rPr>
        <w:t>11.124,62 eura</w:t>
      </w:r>
      <w:r w:rsidRPr="000F2B76">
        <w:rPr>
          <w:rFonts w:asciiTheme="minorHAnsi" w:hAnsiTheme="minorHAnsi" w:cstheme="minorHAnsi"/>
        </w:rPr>
        <w:t xml:space="preserve"> odnose se na prijevoz i prehranu učenika</w:t>
      </w:r>
      <w:r w:rsidR="00937E56" w:rsidRPr="000F2B76">
        <w:rPr>
          <w:rFonts w:asciiTheme="minorHAnsi" w:hAnsiTheme="minorHAnsi" w:cstheme="minorHAnsi"/>
        </w:rPr>
        <w:t xml:space="preserve">. </w:t>
      </w:r>
    </w:p>
    <w:p w:rsidR="00DC3065" w:rsidRDefault="00DC3065" w:rsidP="009352DA">
      <w:pPr>
        <w:pStyle w:val="Odlomakpopisa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0F2B76">
        <w:rPr>
          <w:rFonts w:asciiTheme="minorHAnsi" w:hAnsiTheme="minorHAnsi" w:cstheme="minorHAnsi"/>
        </w:rPr>
        <w:t xml:space="preserve">239 – ostale tekuće obveze u iznosu od </w:t>
      </w:r>
      <w:r w:rsidR="00DE1ED5">
        <w:rPr>
          <w:rFonts w:asciiTheme="minorHAnsi" w:hAnsiTheme="minorHAnsi" w:cstheme="minorHAnsi"/>
        </w:rPr>
        <w:t>184,45 eura</w:t>
      </w:r>
      <w:r w:rsidRPr="000F2B76">
        <w:rPr>
          <w:rFonts w:asciiTheme="minorHAnsi" w:hAnsiTheme="minorHAnsi" w:cstheme="minorHAnsi"/>
        </w:rPr>
        <w:t xml:space="preserve"> dospijevaju do kraja siječnja</w:t>
      </w:r>
    </w:p>
    <w:p w:rsidR="00DC3065" w:rsidRPr="00F9667D" w:rsidRDefault="00DC3065" w:rsidP="00F9667D">
      <w:pPr>
        <w:jc w:val="both"/>
        <w:rPr>
          <w:rFonts w:asciiTheme="minorHAnsi" w:hAnsiTheme="minorHAnsi" w:cstheme="minorHAnsi"/>
        </w:rPr>
      </w:pPr>
      <w:r w:rsidRPr="00F9667D">
        <w:rPr>
          <w:rFonts w:asciiTheme="minorHAnsi" w:hAnsiTheme="minorHAnsi" w:cstheme="minorHAnsi"/>
        </w:rPr>
        <w:t xml:space="preserve">Sredstva za podmirenje tih obveza osigurana su </w:t>
      </w:r>
      <w:r w:rsidR="004B3902" w:rsidRPr="00F9667D">
        <w:rPr>
          <w:rFonts w:asciiTheme="minorHAnsi" w:hAnsiTheme="minorHAnsi" w:cstheme="minorHAnsi"/>
        </w:rPr>
        <w:t>financijskim planom iz 20</w:t>
      </w:r>
      <w:r w:rsidR="00CE2E04" w:rsidRPr="00F9667D">
        <w:rPr>
          <w:rFonts w:asciiTheme="minorHAnsi" w:hAnsiTheme="minorHAnsi" w:cstheme="minorHAnsi"/>
        </w:rPr>
        <w:t>2</w:t>
      </w:r>
      <w:r w:rsidR="00DE1ED5">
        <w:rPr>
          <w:rFonts w:asciiTheme="minorHAnsi" w:hAnsiTheme="minorHAnsi" w:cstheme="minorHAnsi"/>
        </w:rPr>
        <w:t>3</w:t>
      </w:r>
      <w:r w:rsidR="004B3902" w:rsidRPr="00F9667D">
        <w:rPr>
          <w:rFonts w:asciiTheme="minorHAnsi" w:hAnsiTheme="minorHAnsi" w:cstheme="minorHAnsi"/>
        </w:rPr>
        <w:t>. godine.</w:t>
      </w:r>
    </w:p>
    <w:p w:rsidR="00734CC8" w:rsidRPr="000F2B76" w:rsidRDefault="00734CC8" w:rsidP="00734CC8">
      <w:pPr>
        <w:jc w:val="both"/>
        <w:rPr>
          <w:rFonts w:asciiTheme="minorHAnsi" w:hAnsiTheme="minorHAnsi" w:cstheme="minorHAnsi"/>
        </w:rPr>
      </w:pPr>
    </w:p>
    <w:p w:rsidR="004B3902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Krapinske Toplice, 2</w:t>
      </w:r>
      <w:r w:rsidR="00C9417E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.01.20</w:t>
      </w:r>
      <w:r w:rsidR="00C83F33">
        <w:rPr>
          <w:rFonts w:asciiTheme="minorHAnsi" w:hAnsiTheme="minorHAnsi" w:cstheme="minorHAnsi"/>
        </w:rPr>
        <w:t>2</w:t>
      </w:r>
      <w:r w:rsidR="00DE1ED5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</w:t>
      </w:r>
    </w:p>
    <w:p w:rsidR="00C55983" w:rsidRDefault="00C55983" w:rsidP="00734CC8">
      <w:pPr>
        <w:jc w:val="both"/>
        <w:rPr>
          <w:rFonts w:asciiTheme="minorHAnsi" w:hAnsiTheme="minorHAnsi" w:cstheme="minorHAnsi"/>
        </w:rPr>
      </w:pPr>
    </w:p>
    <w:p w:rsidR="00C55983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Osoba za kontaktiranje:</w:t>
      </w:r>
    </w:p>
    <w:p w:rsidR="00C55983" w:rsidRPr="000F2B76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Štefica Dlesk, dipl.oec.</w:t>
      </w:r>
    </w:p>
    <w:p w:rsidR="004B3902" w:rsidRDefault="00C55983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</w:t>
      </w:r>
      <w:r w:rsidR="00786DD2">
        <w:rPr>
          <w:rFonts w:asciiTheme="minorHAnsi" w:hAnsiTheme="minorHAnsi" w:cstheme="minorHAnsi"/>
        </w:rPr>
        <w:t xml:space="preserve"> za kontakt</w:t>
      </w:r>
      <w:r>
        <w:rPr>
          <w:rFonts w:asciiTheme="minorHAnsi" w:hAnsiTheme="minorHAnsi" w:cstheme="minorHAnsi"/>
        </w:rPr>
        <w:t>: 049 500 667</w:t>
      </w:r>
    </w:p>
    <w:p w:rsidR="00C55983" w:rsidRPr="000F2B76" w:rsidRDefault="00786DD2" w:rsidP="00734CC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Odgovorna osoba: Antun Zupanc</w:t>
      </w:r>
    </w:p>
    <w:tbl>
      <w:tblPr>
        <w:tblW w:w="9126" w:type="dxa"/>
        <w:tblInd w:w="93" w:type="dxa"/>
        <w:tblLook w:val="04A0" w:firstRow="1" w:lastRow="0" w:firstColumn="1" w:lastColumn="0" w:noHBand="0" w:noVBand="1"/>
      </w:tblPr>
      <w:tblGrid>
        <w:gridCol w:w="6525"/>
        <w:gridCol w:w="2601"/>
      </w:tblGrid>
      <w:tr w:rsidR="004B3902" w:rsidRPr="000F2B76" w:rsidTr="00374012">
        <w:trPr>
          <w:trHeight w:val="300"/>
        </w:trPr>
        <w:tc>
          <w:tcPr>
            <w:tcW w:w="6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B76" w:rsidRPr="000F2B76" w:rsidRDefault="000F2B76" w:rsidP="000F2B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902" w:rsidRPr="000F2B76" w:rsidRDefault="004B3902" w:rsidP="000F2B76">
            <w:pPr>
              <w:rPr>
                <w:rFonts w:asciiTheme="minorHAnsi" w:hAnsiTheme="minorHAnsi" w:cstheme="minorHAnsi"/>
              </w:rPr>
            </w:pPr>
            <w:r w:rsidRPr="000F2B76">
              <w:rPr>
                <w:rFonts w:asciiTheme="minorHAnsi" w:hAnsiTheme="minorHAnsi" w:cstheme="minorHAnsi"/>
              </w:rPr>
              <w:t>RAVNATELJ:</w:t>
            </w:r>
          </w:p>
        </w:tc>
      </w:tr>
      <w:tr w:rsidR="004B3902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902" w:rsidRPr="000F2B76" w:rsidRDefault="00C55983" w:rsidP="000F2B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                                                                 </w:t>
            </w:r>
            <w:r w:rsidR="00AB6832">
              <w:rPr>
                <w:rFonts w:asciiTheme="minorHAnsi" w:hAnsiTheme="minorHAnsi" w:cstheme="minorHAnsi"/>
              </w:rPr>
              <w:t xml:space="preserve">                          </w:t>
            </w:r>
            <w:r w:rsidR="004B3902" w:rsidRPr="000F2B76">
              <w:rPr>
                <w:rFonts w:asciiTheme="minorHAnsi" w:hAnsiTheme="minorHAnsi" w:cstheme="minorHAnsi"/>
              </w:rPr>
              <w:t xml:space="preserve">Antun Zupanc, </w:t>
            </w:r>
            <w:r w:rsidR="00AB6832" w:rsidRPr="00AB6832">
              <w:rPr>
                <w:rFonts w:asciiTheme="minorHAnsi" w:hAnsiTheme="minorHAnsi" w:cstheme="minorHAnsi"/>
              </w:rPr>
              <w:t>mag.rehab.educ.</w:t>
            </w:r>
          </w:p>
        </w:tc>
      </w:tr>
      <w:tr w:rsidR="000F2B76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2B76" w:rsidRDefault="000F2B76" w:rsidP="000F2B76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C55983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983" w:rsidRDefault="00C55983" w:rsidP="000F2B76">
            <w:pPr>
              <w:rPr>
                <w:rFonts w:asciiTheme="minorHAnsi" w:hAnsiTheme="minorHAnsi" w:cstheme="minorHAnsi"/>
              </w:rPr>
            </w:pPr>
          </w:p>
        </w:tc>
      </w:tr>
      <w:tr w:rsidR="00C55983" w:rsidRPr="000F2B76" w:rsidTr="00374012">
        <w:trPr>
          <w:trHeight w:val="300"/>
        </w:trPr>
        <w:tc>
          <w:tcPr>
            <w:tcW w:w="9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983" w:rsidRDefault="00C55983" w:rsidP="000F2B76">
            <w:pPr>
              <w:rPr>
                <w:rFonts w:asciiTheme="minorHAnsi" w:hAnsiTheme="minorHAnsi" w:cstheme="minorHAnsi"/>
              </w:rPr>
            </w:pPr>
          </w:p>
        </w:tc>
      </w:tr>
    </w:tbl>
    <w:p w:rsidR="004B3902" w:rsidRDefault="004B3902" w:rsidP="004B3902"/>
    <w:sectPr w:rsidR="004B3902" w:rsidSect="004B22FE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555" w:rsidRDefault="00995555" w:rsidP="00326EB0">
      <w:r>
        <w:separator/>
      </w:r>
    </w:p>
  </w:endnote>
  <w:endnote w:type="continuationSeparator" w:id="0">
    <w:p w:rsidR="00995555" w:rsidRDefault="00995555" w:rsidP="0032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555" w:rsidRDefault="00995555" w:rsidP="00326EB0">
      <w:r>
        <w:separator/>
      </w:r>
    </w:p>
  </w:footnote>
  <w:footnote w:type="continuationSeparator" w:id="0">
    <w:p w:rsidR="00995555" w:rsidRDefault="00995555" w:rsidP="00326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C1F2B"/>
    <w:multiLevelType w:val="hybridMultilevel"/>
    <w:tmpl w:val="4AF88866"/>
    <w:lvl w:ilvl="0" w:tplc="621657F8">
      <w:start w:val="1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6E4511"/>
    <w:multiLevelType w:val="hybridMultilevel"/>
    <w:tmpl w:val="174863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61535"/>
    <w:multiLevelType w:val="hybridMultilevel"/>
    <w:tmpl w:val="3856A406"/>
    <w:lvl w:ilvl="0" w:tplc="061CA706">
      <w:start w:val="8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E43307C"/>
    <w:multiLevelType w:val="hybridMultilevel"/>
    <w:tmpl w:val="428686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D4E"/>
    <w:multiLevelType w:val="hybridMultilevel"/>
    <w:tmpl w:val="10F043A6"/>
    <w:lvl w:ilvl="0" w:tplc="AFA27B2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A2463"/>
    <w:multiLevelType w:val="hybridMultilevel"/>
    <w:tmpl w:val="7D022220"/>
    <w:lvl w:ilvl="0" w:tplc="55783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89"/>
    <w:rsid w:val="00012177"/>
    <w:rsid w:val="00021863"/>
    <w:rsid w:val="00021A3B"/>
    <w:rsid w:val="0002359D"/>
    <w:rsid w:val="00037088"/>
    <w:rsid w:val="0003748A"/>
    <w:rsid w:val="000665F2"/>
    <w:rsid w:val="00073D50"/>
    <w:rsid w:val="00081D6C"/>
    <w:rsid w:val="00091E58"/>
    <w:rsid w:val="00096043"/>
    <w:rsid w:val="00097B44"/>
    <w:rsid w:val="000A7AB7"/>
    <w:rsid w:val="000B1EE8"/>
    <w:rsid w:val="000D05C5"/>
    <w:rsid w:val="000E7A3D"/>
    <w:rsid w:val="000E7E96"/>
    <w:rsid w:val="000F2B76"/>
    <w:rsid w:val="000F6685"/>
    <w:rsid w:val="0010515E"/>
    <w:rsid w:val="00105338"/>
    <w:rsid w:val="00107575"/>
    <w:rsid w:val="00111488"/>
    <w:rsid w:val="00122DE2"/>
    <w:rsid w:val="00142363"/>
    <w:rsid w:val="00150BDA"/>
    <w:rsid w:val="0015134E"/>
    <w:rsid w:val="001570CD"/>
    <w:rsid w:val="00165B6C"/>
    <w:rsid w:val="00180CED"/>
    <w:rsid w:val="001852E6"/>
    <w:rsid w:val="0019661A"/>
    <w:rsid w:val="001B6C68"/>
    <w:rsid w:val="001C5C42"/>
    <w:rsid w:val="001C79D9"/>
    <w:rsid w:val="001D287E"/>
    <w:rsid w:val="001D3B95"/>
    <w:rsid w:val="001E30D6"/>
    <w:rsid w:val="001F6060"/>
    <w:rsid w:val="002057FD"/>
    <w:rsid w:val="002064DE"/>
    <w:rsid w:val="00246758"/>
    <w:rsid w:val="00247D31"/>
    <w:rsid w:val="00250E4A"/>
    <w:rsid w:val="00251883"/>
    <w:rsid w:val="00264D75"/>
    <w:rsid w:val="00286955"/>
    <w:rsid w:val="00287B8E"/>
    <w:rsid w:val="0029420D"/>
    <w:rsid w:val="002C37CD"/>
    <w:rsid w:val="002F25CA"/>
    <w:rsid w:val="003112C4"/>
    <w:rsid w:val="00315C26"/>
    <w:rsid w:val="00321D21"/>
    <w:rsid w:val="00326EB0"/>
    <w:rsid w:val="003377C0"/>
    <w:rsid w:val="003579FA"/>
    <w:rsid w:val="00365461"/>
    <w:rsid w:val="00393603"/>
    <w:rsid w:val="00394AAD"/>
    <w:rsid w:val="003A27C7"/>
    <w:rsid w:val="003C62DB"/>
    <w:rsid w:val="003E2E2C"/>
    <w:rsid w:val="003F3794"/>
    <w:rsid w:val="003F6082"/>
    <w:rsid w:val="00401149"/>
    <w:rsid w:val="00405011"/>
    <w:rsid w:val="0040544F"/>
    <w:rsid w:val="00417FF5"/>
    <w:rsid w:val="00442B9D"/>
    <w:rsid w:val="0044380D"/>
    <w:rsid w:val="004470E5"/>
    <w:rsid w:val="004574B3"/>
    <w:rsid w:val="00466621"/>
    <w:rsid w:val="004676CB"/>
    <w:rsid w:val="00472313"/>
    <w:rsid w:val="004858F0"/>
    <w:rsid w:val="00490B89"/>
    <w:rsid w:val="004A5F6F"/>
    <w:rsid w:val="004B22FE"/>
    <w:rsid w:val="004B3902"/>
    <w:rsid w:val="004C12E8"/>
    <w:rsid w:val="004C2258"/>
    <w:rsid w:val="004F7785"/>
    <w:rsid w:val="00536FD1"/>
    <w:rsid w:val="005372F3"/>
    <w:rsid w:val="005375CF"/>
    <w:rsid w:val="0054505B"/>
    <w:rsid w:val="00560D23"/>
    <w:rsid w:val="005635AB"/>
    <w:rsid w:val="00567799"/>
    <w:rsid w:val="005719B5"/>
    <w:rsid w:val="005728E3"/>
    <w:rsid w:val="0057757E"/>
    <w:rsid w:val="00586C02"/>
    <w:rsid w:val="00587EF5"/>
    <w:rsid w:val="0059175A"/>
    <w:rsid w:val="005A16ED"/>
    <w:rsid w:val="005C1547"/>
    <w:rsid w:val="005C15FA"/>
    <w:rsid w:val="005E22CA"/>
    <w:rsid w:val="005E5A9E"/>
    <w:rsid w:val="005E5E42"/>
    <w:rsid w:val="0061106F"/>
    <w:rsid w:val="00620057"/>
    <w:rsid w:val="00635626"/>
    <w:rsid w:val="006371EA"/>
    <w:rsid w:val="00661E87"/>
    <w:rsid w:val="006659A7"/>
    <w:rsid w:val="0068723A"/>
    <w:rsid w:val="006A3DD9"/>
    <w:rsid w:val="006B1B0D"/>
    <w:rsid w:val="006C752F"/>
    <w:rsid w:val="006D3D45"/>
    <w:rsid w:val="006D5268"/>
    <w:rsid w:val="00703896"/>
    <w:rsid w:val="007177DC"/>
    <w:rsid w:val="00721EE5"/>
    <w:rsid w:val="00734CC8"/>
    <w:rsid w:val="00751E5D"/>
    <w:rsid w:val="00760653"/>
    <w:rsid w:val="007800AA"/>
    <w:rsid w:val="00786DD2"/>
    <w:rsid w:val="00791176"/>
    <w:rsid w:val="007A550F"/>
    <w:rsid w:val="007C5BAA"/>
    <w:rsid w:val="007C70B8"/>
    <w:rsid w:val="007C767A"/>
    <w:rsid w:val="007D048E"/>
    <w:rsid w:val="007F52E0"/>
    <w:rsid w:val="007F57B6"/>
    <w:rsid w:val="00810356"/>
    <w:rsid w:val="008212D7"/>
    <w:rsid w:val="008521F6"/>
    <w:rsid w:val="0087420F"/>
    <w:rsid w:val="00880655"/>
    <w:rsid w:val="008A4066"/>
    <w:rsid w:val="008A6195"/>
    <w:rsid w:val="008C0951"/>
    <w:rsid w:val="008C41D0"/>
    <w:rsid w:val="008C5FE1"/>
    <w:rsid w:val="008E7772"/>
    <w:rsid w:val="008F7DE5"/>
    <w:rsid w:val="00903168"/>
    <w:rsid w:val="009352DA"/>
    <w:rsid w:val="00937A37"/>
    <w:rsid w:val="00937E56"/>
    <w:rsid w:val="009507C2"/>
    <w:rsid w:val="00977903"/>
    <w:rsid w:val="00983A5B"/>
    <w:rsid w:val="00990F1C"/>
    <w:rsid w:val="00991934"/>
    <w:rsid w:val="00995555"/>
    <w:rsid w:val="00996010"/>
    <w:rsid w:val="009A4D56"/>
    <w:rsid w:val="009A6611"/>
    <w:rsid w:val="009B71E0"/>
    <w:rsid w:val="009E6EE6"/>
    <w:rsid w:val="00A128FB"/>
    <w:rsid w:val="00A13DA9"/>
    <w:rsid w:val="00A15731"/>
    <w:rsid w:val="00A216ED"/>
    <w:rsid w:val="00A359D6"/>
    <w:rsid w:val="00A60285"/>
    <w:rsid w:val="00A63CF1"/>
    <w:rsid w:val="00A70514"/>
    <w:rsid w:val="00A70EF9"/>
    <w:rsid w:val="00A75191"/>
    <w:rsid w:val="00A821CA"/>
    <w:rsid w:val="00A96803"/>
    <w:rsid w:val="00AA10AF"/>
    <w:rsid w:val="00AA50CD"/>
    <w:rsid w:val="00AA665F"/>
    <w:rsid w:val="00AB29A1"/>
    <w:rsid w:val="00AB6832"/>
    <w:rsid w:val="00AC093C"/>
    <w:rsid w:val="00AC136A"/>
    <w:rsid w:val="00AD03E4"/>
    <w:rsid w:val="00B036E5"/>
    <w:rsid w:val="00B11885"/>
    <w:rsid w:val="00B2183A"/>
    <w:rsid w:val="00B32E04"/>
    <w:rsid w:val="00B5053D"/>
    <w:rsid w:val="00B55620"/>
    <w:rsid w:val="00B646BC"/>
    <w:rsid w:val="00B648AC"/>
    <w:rsid w:val="00B660A3"/>
    <w:rsid w:val="00B70BC1"/>
    <w:rsid w:val="00B730FD"/>
    <w:rsid w:val="00B74ADD"/>
    <w:rsid w:val="00B75B75"/>
    <w:rsid w:val="00B8115B"/>
    <w:rsid w:val="00B855E5"/>
    <w:rsid w:val="00B97456"/>
    <w:rsid w:val="00BA53B2"/>
    <w:rsid w:val="00BC2DC5"/>
    <w:rsid w:val="00BE3B80"/>
    <w:rsid w:val="00BF720C"/>
    <w:rsid w:val="00C02D8A"/>
    <w:rsid w:val="00C07C8B"/>
    <w:rsid w:val="00C16A06"/>
    <w:rsid w:val="00C22AFB"/>
    <w:rsid w:val="00C25DD4"/>
    <w:rsid w:val="00C27C37"/>
    <w:rsid w:val="00C32569"/>
    <w:rsid w:val="00C46810"/>
    <w:rsid w:val="00C55983"/>
    <w:rsid w:val="00C83F33"/>
    <w:rsid w:val="00C9417E"/>
    <w:rsid w:val="00CA4B8B"/>
    <w:rsid w:val="00CB0276"/>
    <w:rsid w:val="00CC3F36"/>
    <w:rsid w:val="00CD6EC3"/>
    <w:rsid w:val="00CE2E04"/>
    <w:rsid w:val="00CF01E0"/>
    <w:rsid w:val="00D04133"/>
    <w:rsid w:val="00D274C9"/>
    <w:rsid w:val="00D70DEF"/>
    <w:rsid w:val="00D72620"/>
    <w:rsid w:val="00D90741"/>
    <w:rsid w:val="00DA06FE"/>
    <w:rsid w:val="00DA1A5C"/>
    <w:rsid w:val="00DA2C58"/>
    <w:rsid w:val="00DB6513"/>
    <w:rsid w:val="00DC3065"/>
    <w:rsid w:val="00DD03A3"/>
    <w:rsid w:val="00DD27DA"/>
    <w:rsid w:val="00DD7029"/>
    <w:rsid w:val="00DE1ED5"/>
    <w:rsid w:val="00DF2F5B"/>
    <w:rsid w:val="00E20773"/>
    <w:rsid w:val="00E36379"/>
    <w:rsid w:val="00E40962"/>
    <w:rsid w:val="00E77AF4"/>
    <w:rsid w:val="00ED0BD7"/>
    <w:rsid w:val="00ED52AA"/>
    <w:rsid w:val="00ED712C"/>
    <w:rsid w:val="00EE2E56"/>
    <w:rsid w:val="00EE599F"/>
    <w:rsid w:val="00F10468"/>
    <w:rsid w:val="00F23D9F"/>
    <w:rsid w:val="00F355E3"/>
    <w:rsid w:val="00F36A75"/>
    <w:rsid w:val="00F42613"/>
    <w:rsid w:val="00F45010"/>
    <w:rsid w:val="00F47F10"/>
    <w:rsid w:val="00F6018A"/>
    <w:rsid w:val="00F70857"/>
    <w:rsid w:val="00F8037F"/>
    <w:rsid w:val="00F9667D"/>
    <w:rsid w:val="00FC1640"/>
    <w:rsid w:val="00FD205E"/>
    <w:rsid w:val="00FE4964"/>
    <w:rsid w:val="00FE4D07"/>
    <w:rsid w:val="00FE616A"/>
    <w:rsid w:val="00FF528D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5041C"/>
  <w15:docId w15:val="{1430ED4C-A748-4BB9-8383-1BE6D86A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EB0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8A6195"/>
    <w:pPr>
      <w:keepNext/>
      <w:outlineLvl w:val="0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180C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26EB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26EB0"/>
    <w:rPr>
      <w:rFonts w:eastAsia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326EB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26EB0"/>
    <w:rPr>
      <w:rFonts w:eastAsia="Times New Roman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4D56"/>
    <w:rPr>
      <w:color w:val="80808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A4D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4D56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1Char">
    <w:name w:val="Naslov 1 Char"/>
    <w:basedOn w:val="Zadanifontodlomka"/>
    <w:link w:val="Naslov1"/>
    <w:rsid w:val="008A6195"/>
    <w:rPr>
      <w:rFonts w:eastAsia="Times New Roman"/>
      <w:b/>
      <w:bCs/>
      <w:sz w:val="24"/>
      <w:szCs w:val="24"/>
    </w:rPr>
  </w:style>
  <w:style w:type="paragraph" w:styleId="Odlomakpopisa">
    <w:name w:val="List Paragraph"/>
    <w:basedOn w:val="Normal"/>
    <w:uiPriority w:val="34"/>
    <w:qFormat/>
    <w:rsid w:val="00B855E5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rsid w:val="00180CE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RNA%20DOKUMENTI%20MIGRACIJA\MEMORANDUMI\Memorandum_01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48A01-6E0C-4449-906F-3EAB7F80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Memorandum_01</Template>
  <TotalTime>621</TotalTime>
  <Pages>7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Ravnatelj</dc:creator>
  <cp:lastModifiedBy>Štefica Dlesk</cp:lastModifiedBy>
  <cp:revision>6</cp:revision>
  <cp:lastPrinted>2024-01-26T08:29:00Z</cp:lastPrinted>
  <dcterms:created xsi:type="dcterms:W3CDTF">2024-01-24T12:31:00Z</dcterms:created>
  <dcterms:modified xsi:type="dcterms:W3CDTF">2024-01-26T08:53:00Z</dcterms:modified>
</cp:coreProperties>
</file>